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Pr="0056679A" w:rsidRDefault="005F6246" w:rsidP="00EB46E5">
      <w:pPr>
        <w:pStyle w:val="Titul2"/>
      </w:pPr>
    </w:p>
    <w:p w14:paraId="36D69D25" w14:textId="1A925EDB" w:rsidR="0035531B" w:rsidRDefault="0035531B" w:rsidP="00EB46E5">
      <w:pPr>
        <w:pStyle w:val="Titul2"/>
      </w:pPr>
      <w:r w:rsidRPr="0056679A">
        <w:t>„</w:t>
      </w:r>
      <w:r w:rsidR="0056679A" w:rsidRPr="0056679A">
        <w:t>Cyklická obnova trati v úseku Roudnice n. L. – Hrobce</w:t>
      </w:r>
      <w:r w:rsidRPr="0056679A">
        <w:t>“</w:t>
      </w:r>
    </w:p>
    <w:p w14:paraId="326F2FB6" w14:textId="77777777" w:rsidR="006C1ECA" w:rsidRDefault="006C1ECA" w:rsidP="00887491">
      <w:pPr>
        <w:pStyle w:val="Text1-1"/>
        <w:numPr>
          <w:ilvl w:val="0"/>
          <w:numId w:val="0"/>
        </w:numPr>
        <w:tabs>
          <w:tab w:val="left" w:pos="708"/>
        </w:tabs>
        <w:ind w:left="737" w:hanging="737"/>
      </w:pPr>
    </w:p>
    <w:p w14:paraId="4C01166D" w14:textId="58F31F15" w:rsidR="00887491" w:rsidRDefault="00887491" w:rsidP="00887491">
      <w:pPr>
        <w:pStyle w:val="Text1-1"/>
        <w:numPr>
          <w:ilvl w:val="0"/>
          <w:numId w:val="0"/>
        </w:numPr>
        <w:tabs>
          <w:tab w:val="left" w:pos="708"/>
        </w:tabs>
        <w:ind w:left="737" w:hanging="737"/>
      </w:pPr>
      <w:r>
        <w:t xml:space="preserve">Č.j. </w:t>
      </w:r>
      <w:r w:rsidR="009B659A" w:rsidRPr="009B659A">
        <w:t>65114/2026-SŽ-GŘ-O15</w:t>
      </w:r>
    </w:p>
    <w:p w14:paraId="68263877" w14:textId="77777777" w:rsidR="00912983" w:rsidRDefault="00912983" w:rsidP="00912983">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5D73B89E" w14:textId="1B577157" w:rsidR="00A417DF" w:rsidRDefault="00BD7E91" w:rsidP="00A417DF">
      <w:pPr>
        <w:pStyle w:val="Obsah1"/>
        <w:rPr>
          <w:rFonts w:eastAsiaTheme="minorEastAsia"/>
          <w:noProof/>
          <w:kern w:val="2"/>
          <w:sz w:val="22"/>
          <w:szCs w:val="22"/>
          <w:lang w:eastAsia="cs-CZ"/>
          <w14:ligatures w14:val="standardContextual"/>
        </w:rPr>
      </w:pPr>
      <w:r>
        <w:fldChar w:fldCharType="begin"/>
      </w:r>
      <w:r>
        <w:instrText xml:space="preserve"> TOC \o "1-2" \h \z \u </w:instrText>
      </w:r>
      <w:r>
        <w:fldChar w:fldCharType="separate"/>
      </w:r>
      <w:hyperlink w:anchor="_Toc158011551" w:history="1">
        <w:r w:rsidR="00A417DF" w:rsidRPr="00014839">
          <w:rPr>
            <w:rStyle w:val="Hypertextovodkaz"/>
          </w:rPr>
          <w:t>1.</w:t>
        </w:r>
        <w:r w:rsidR="00A417DF">
          <w:rPr>
            <w:rFonts w:eastAsiaTheme="minorEastAsia"/>
            <w:noProof/>
            <w:kern w:val="2"/>
            <w:sz w:val="22"/>
            <w:szCs w:val="22"/>
            <w:lang w:eastAsia="cs-CZ"/>
            <w14:ligatures w14:val="standardContextual"/>
          </w:rPr>
          <w:tab/>
        </w:r>
        <w:r w:rsidR="00A417DF" w:rsidRPr="00014839">
          <w:rPr>
            <w:rStyle w:val="Hypertextovodkaz"/>
          </w:rPr>
          <w:t>ÚVODNÍ USTANOVENÍ</w:t>
        </w:r>
        <w:r w:rsidR="00A417DF">
          <w:rPr>
            <w:noProof/>
            <w:webHidden/>
          </w:rPr>
          <w:tab/>
        </w:r>
        <w:r w:rsidR="00A417DF">
          <w:rPr>
            <w:noProof/>
            <w:webHidden/>
          </w:rPr>
          <w:fldChar w:fldCharType="begin"/>
        </w:r>
        <w:r w:rsidR="00A417DF">
          <w:rPr>
            <w:noProof/>
            <w:webHidden/>
          </w:rPr>
          <w:instrText xml:space="preserve"> PAGEREF _Toc158011551 \h </w:instrText>
        </w:r>
        <w:r w:rsidR="00A417DF">
          <w:rPr>
            <w:noProof/>
            <w:webHidden/>
          </w:rPr>
        </w:r>
        <w:r w:rsidR="00A417DF">
          <w:rPr>
            <w:noProof/>
            <w:webHidden/>
          </w:rPr>
          <w:fldChar w:fldCharType="separate"/>
        </w:r>
        <w:r w:rsidR="00B64251">
          <w:rPr>
            <w:noProof/>
            <w:webHidden/>
          </w:rPr>
          <w:t>3</w:t>
        </w:r>
        <w:r w:rsidR="00A417DF">
          <w:rPr>
            <w:noProof/>
            <w:webHidden/>
          </w:rPr>
          <w:fldChar w:fldCharType="end"/>
        </w:r>
      </w:hyperlink>
    </w:p>
    <w:p w14:paraId="3B7E61EF" w14:textId="04DA56DD" w:rsidR="00A417DF" w:rsidRDefault="00A417DF" w:rsidP="00A417DF">
      <w:pPr>
        <w:pStyle w:val="Obsah1"/>
        <w:rPr>
          <w:rFonts w:eastAsiaTheme="minorEastAsia"/>
          <w:noProof/>
          <w:kern w:val="2"/>
          <w:sz w:val="22"/>
          <w:szCs w:val="22"/>
          <w:lang w:eastAsia="cs-CZ"/>
          <w14:ligatures w14:val="standardContextual"/>
        </w:rPr>
      </w:pPr>
      <w:hyperlink w:anchor="_Toc158011552" w:history="1">
        <w:r w:rsidRPr="00014839">
          <w:rPr>
            <w:rStyle w:val="Hypertextovodkaz"/>
          </w:rPr>
          <w:t>2.</w:t>
        </w:r>
        <w:r>
          <w:rPr>
            <w:rFonts w:eastAsiaTheme="minorEastAsia"/>
            <w:noProof/>
            <w:kern w:val="2"/>
            <w:sz w:val="22"/>
            <w:szCs w:val="22"/>
            <w:lang w:eastAsia="cs-CZ"/>
            <w14:ligatures w14:val="standardContextual"/>
          </w:rPr>
          <w:tab/>
        </w:r>
        <w:r w:rsidRPr="00014839">
          <w:rPr>
            <w:rStyle w:val="Hypertextovodkaz"/>
          </w:rPr>
          <w:t>IDENTIFIKAČNÍ ÚDAJE ZADAVATELE</w:t>
        </w:r>
        <w:r>
          <w:rPr>
            <w:noProof/>
            <w:webHidden/>
          </w:rPr>
          <w:tab/>
        </w:r>
        <w:r>
          <w:rPr>
            <w:noProof/>
            <w:webHidden/>
          </w:rPr>
          <w:fldChar w:fldCharType="begin"/>
        </w:r>
        <w:r>
          <w:rPr>
            <w:noProof/>
            <w:webHidden/>
          </w:rPr>
          <w:instrText xml:space="preserve"> PAGEREF _Toc158011552 \h </w:instrText>
        </w:r>
        <w:r>
          <w:rPr>
            <w:noProof/>
            <w:webHidden/>
          </w:rPr>
        </w:r>
        <w:r>
          <w:rPr>
            <w:noProof/>
            <w:webHidden/>
          </w:rPr>
          <w:fldChar w:fldCharType="separate"/>
        </w:r>
        <w:r w:rsidR="00B64251">
          <w:rPr>
            <w:noProof/>
            <w:webHidden/>
          </w:rPr>
          <w:t>3</w:t>
        </w:r>
        <w:r>
          <w:rPr>
            <w:noProof/>
            <w:webHidden/>
          </w:rPr>
          <w:fldChar w:fldCharType="end"/>
        </w:r>
      </w:hyperlink>
    </w:p>
    <w:p w14:paraId="7A7FF42C" w14:textId="2E27A9BF" w:rsidR="00A417DF" w:rsidRDefault="00A417DF" w:rsidP="00A417DF">
      <w:pPr>
        <w:pStyle w:val="Obsah1"/>
        <w:rPr>
          <w:rFonts w:eastAsiaTheme="minorEastAsia"/>
          <w:noProof/>
          <w:kern w:val="2"/>
          <w:sz w:val="22"/>
          <w:szCs w:val="22"/>
          <w:lang w:eastAsia="cs-CZ"/>
          <w14:ligatures w14:val="standardContextual"/>
        </w:rPr>
      </w:pPr>
      <w:hyperlink w:anchor="_Toc158011553" w:history="1">
        <w:r w:rsidRPr="00014839">
          <w:rPr>
            <w:rStyle w:val="Hypertextovodkaz"/>
          </w:rPr>
          <w:t>3.</w:t>
        </w:r>
        <w:r>
          <w:rPr>
            <w:rFonts w:eastAsiaTheme="minorEastAsia"/>
            <w:noProof/>
            <w:kern w:val="2"/>
            <w:sz w:val="22"/>
            <w:szCs w:val="22"/>
            <w:lang w:eastAsia="cs-CZ"/>
            <w14:ligatures w14:val="standardContextual"/>
          </w:rPr>
          <w:tab/>
        </w:r>
        <w:r w:rsidRPr="00014839">
          <w:rPr>
            <w:rStyle w:val="Hypertextovodkaz"/>
          </w:rPr>
          <w:t>KOMUNIKACE MEZI ZADAVATELEM a DODAVATELEM</w:t>
        </w:r>
        <w:r>
          <w:rPr>
            <w:noProof/>
            <w:webHidden/>
          </w:rPr>
          <w:tab/>
        </w:r>
        <w:r>
          <w:rPr>
            <w:noProof/>
            <w:webHidden/>
          </w:rPr>
          <w:fldChar w:fldCharType="begin"/>
        </w:r>
        <w:r>
          <w:rPr>
            <w:noProof/>
            <w:webHidden/>
          </w:rPr>
          <w:instrText xml:space="preserve"> PAGEREF _Toc158011553 \h </w:instrText>
        </w:r>
        <w:r>
          <w:rPr>
            <w:noProof/>
            <w:webHidden/>
          </w:rPr>
        </w:r>
        <w:r>
          <w:rPr>
            <w:noProof/>
            <w:webHidden/>
          </w:rPr>
          <w:fldChar w:fldCharType="separate"/>
        </w:r>
        <w:r w:rsidR="00B64251">
          <w:rPr>
            <w:noProof/>
            <w:webHidden/>
          </w:rPr>
          <w:t>4</w:t>
        </w:r>
        <w:r>
          <w:rPr>
            <w:noProof/>
            <w:webHidden/>
          </w:rPr>
          <w:fldChar w:fldCharType="end"/>
        </w:r>
      </w:hyperlink>
    </w:p>
    <w:p w14:paraId="19C740D6" w14:textId="41F61427" w:rsidR="00A417DF" w:rsidRDefault="00A417DF" w:rsidP="00A417DF">
      <w:pPr>
        <w:pStyle w:val="Obsah1"/>
        <w:rPr>
          <w:rFonts w:eastAsiaTheme="minorEastAsia"/>
          <w:noProof/>
          <w:kern w:val="2"/>
          <w:sz w:val="22"/>
          <w:szCs w:val="22"/>
          <w:lang w:eastAsia="cs-CZ"/>
          <w14:ligatures w14:val="standardContextual"/>
        </w:rPr>
      </w:pPr>
      <w:hyperlink w:anchor="_Toc158011554" w:history="1">
        <w:r w:rsidRPr="00014839">
          <w:rPr>
            <w:rStyle w:val="Hypertextovodkaz"/>
          </w:rPr>
          <w:t>4.</w:t>
        </w:r>
        <w:r>
          <w:rPr>
            <w:rFonts w:eastAsiaTheme="minorEastAsia"/>
            <w:noProof/>
            <w:kern w:val="2"/>
            <w:sz w:val="22"/>
            <w:szCs w:val="22"/>
            <w:lang w:eastAsia="cs-CZ"/>
            <w14:ligatures w14:val="standardContextual"/>
          </w:rPr>
          <w:tab/>
        </w:r>
        <w:r w:rsidRPr="00014839">
          <w:rPr>
            <w:rStyle w:val="Hypertextovodkaz"/>
          </w:rPr>
          <w:t>ÚČEL a PŘEDMĚT PLNĚNÍ VEŘEJNÉ ZAKÁZKY</w:t>
        </w:r>
        <w:r>
          <w:rPr>
            <w:noProof/>
            <w:webHidden/>
          </w:rPr>
          <w:tab/>
        </w:r>
        <w:r>
          <w:rPr>
            <w:noProof/>
            <w:webHidden/>
          </w:rPr>
          <w:fldChar w:fldCharType="begin"/>
        </w:r>
        <w:r>
          <w:rPr>
            <w:noProof/>
            <w:webHidden/>
          </w:rPr>
          <w:instrText xml:space="preserve"> PAGEREF _Toc158011554 \h </w:instrText>
        </w:r>
        <w:r>
          <w:rPr>
            <w:noProof/>
            <w:webHidden/>
          </w:rPr>
        </w:r>
        <w:r>
          <w:rPr>
            <w:noProof/>
            <w:webHidden/>
          </w:rPr>
          <w:fldChar w:fldCharType="separate"/>
        </w:r>
        <w:r w:rsidR="00B64251">
          <w:rPr>
            <w:noProof/>
            <w:webHidden/>
          </w:rPr>
          <w:t>4</w:t>
        </w:r>
        <w:r>
          <w:rPr>
            <w:noProof/>
            <w:webHidden/>
          </w:rPr>
          <w:fldChar w:fldCharType="end"/>
        </w:r>
      </w:hyperlink>
    </w:p>
    <w:p w14:paraId="0C0F072B" w14:textId="13B708A1" w:rsidR="00A417DF" w:rsidRDefault="00A417DF" w:rsidP="00A417DF">
      <w:pPr>
        <w:pStyle w:val="Obsah1"/>
        <w:rPr>
          <w:rFonts w:eastAsiaTheme="minorEastAsia"/>
          <w:noProof/>
          <w:kern w:val="2"/>
          <w:sz w:val="22"/>
          <w:szCs w:val="22"/>
          <w:lang w:eastAsia="cs-CZ"/>
          <w14:ligatures w14:val="standardContextual"/>
        </w:rPr>
      </w:pPr>
      <w:hyperlink w:anchor="_Toc158011555" w:history="1">
        <w:r w:rsidRPr="00014839">
          <w:rPr>
            <w:rStyle w:val="Hypertextovodkaz"/>
          </w:rPr>
          <w:t>5.</w:t>
        </w:r>
        <w:r>
          <w:rPr>
            <w:rFonts w:eastAsiaTheme="minorEastAsia"/>
            <w:noProof/>
            <w:kern w:val="2"/>
            <w:sz w:val="22"/>
            <w:szCs w:val="22"/>
            <w:lang w:eastAsia="cs-CZ"/>
            <w14:ligatures w14:val="standardContextual"/>
          </w:rPr>
          <w:tab/>
        </w:r>
        <w:r w:rsidRPr="00014839">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_Toc158011555 \h </w:instrText>
        </w:r>
        <w:r>
          <w:rPr>
            <w:noProof/>
            <w:webHidden/>
          </w:rPr>
        </w:r>
        <w:r>
          <w:rPr>
            <w:noProof/>
            <w:webHidden/>
          </w:rPr>
          <w:fldChar w:fldCharType="separate"/>
        </w:r>
        <w:r w:rsidR="00B64251">
          <w:rPr>
            <w:noProof/>
            <w:webHidden/>
          </w:rPr>
          <w:t>4</w:t>
        </w:r>
        <w:r>
          <w:rPr>
            <w:noProof/>
            <w:webHidden/>
          </w:rPr>
          <w:fldChar w:fldCharType="end"/>
        </w:r>
      </w:hyperlink>
    </w:p>
    <w:p w14:paraId="3792C3A7" w14:textId="43BE78D4" w:rsidR="00A417DF" w:rsidRDefault="00A417DF" w:rsidP="00A417DF">
      <w:pPr>
        <w:pStyle w:val="Obsah1"/>
        <w:rPr>
          <w:rFonts w:eastAsiaTheme="minorEastAsia"/>
          <w:noProof/>
          <w:kern w:val="2"/>
          <w:sz w:val="22"/>
          <w:szCs w:val="22"/>
          <w:lang w:eastAsia="cs-CZ"/>
          <w14:ligatures w14:val="standardContextual"/>
        </w:rPr>
      </w:pPr>
      <w:hyperlink w:anchor="_Toc158011556" w:history="1">
        <w:r w:rsidRPr="00014839">
          <w:rPr>
            <w:rStyle w:val="Hypertextovodkaz"/>
          </w:rPr>
          <w:t>6.</w:t>
        </w:r>
        <w:r>
          <w:rPr>
            <w:rFonts w:eastAsiaTheme="minorEastAsia"/>
            <w:noProof/>
            <w:kern w:val="2"/>
            <w:sz w:val="22"/>
            <w:szCs w:val="22"/>
            <w:lang w:eastAsia="cs-CZ"/>
            <w14:ligatures w14:val="standardContextual"/>
          </w:rPr>
          <w:tab/>
        </w:r>
        <w:r w:rsidRPr="00014839">
          <w:rPr>
            <w:rStyle w:val="Hypertextovodkaz"/>
          </w:rPr>
          <w:t>OBSAH ZADÁVACÍ DOKUMENTACE</w:t>
        </w:r>
        <w:r>
          <w:rPr>
            <w:noProof/>
            <w:webHidden/>
          </w:rPr>
          <w:tab/>
        </w:r>
        <w:r>
          <w:rPr>
            <w:noProof/>
            <w:webHidden/>
          </w:rPr>
          <w:fldChar w:fldCharType="begin"/>
        </w:r>
        <w:r>
          <w:rPr>
            <w:noProof/>
            <w:webHidden/>
          </w:rPr>
          <w:instrText xml:space="preserve"> PAGEREF _Toc158011556 \h </w:instrText>
        </w:r>
        <w:r>
          <w:rPr>
            <w:noProof/>
            <w:webHidden/>
          </w:rPr>
        </w:r>
        <w:r>
          <w:rPr>
            <w:noProof/>
            <w:webHidden/>
          </w:rPr>
          <w:fldChar w:fldCharType="separate"/>
        </w:r>
        <w:r w:rsidR="00B64251">
          <w:rPr>
            <w:noProof/>
            <w:webHidden/>
          </w:rPr>
          <w:t>5</w:t>
        </w:r>
        <w:r>
          <w:rPr>
            <w:noProof/>
            <w:webHidden/>
          </w:rPr>
          <w:fldChar w:fldCharType="end"/>
        </w:r>
      </w:hyperlink>
    </w:p>
    <w:p w14:paraId="1468BF01" w14:textId="23C4F06C" w:rsidR="00A417DF" w:rsidRDefault="00A417DF" w:rsidP="00A417DF">
      <w:pPr>
        <w:pStyle w:val="Obsah1"/>
        <w:rPr>
          <w:rFonts w:eastAsiaTheme="minorEastAsia"/>
          <w:noProof/>
          <w:kern w:val="2"/>
          <w:sz w:val="22"/>
          <w:szCs w:val="22"/>
          <w:lang w:eastAsia="cs-CZ"/>
          <w14:ligatures w14:val="standardContextual"/>
        </w:rPr>
      </w:pPr>
      <w:hyperlink w:anchor="_Toc158011557" w:history="1">
        <w:r w:rsidRPr="00014839">
          <w:rPr>
            <w:rStyle w:val="Hypertextovodkaz"/>
          </w:rPr>
          <w:t>7.</w:t>
        </w:r>
        <w:r>
          <w:rPr>
            <w:rFonts w:eastAsiaTheme="minorEastAsia"/>
            <w:noProof/>
            <w:kern w:val="2"/>
            <w:sz w:val="22"/>
            <w:szCs w:val="22"/>
            <w:lang w:eastAsia="cs-CZ"/>
            <w14:ligatures w14:val="standardContextual"/>
          </w:rPr>
          <w:tab/>
        </w:r>
        <w:r w:rsidRPr="00014839">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_Toc158011557 \h </w:instrText>
        </w:r>
        <w:r>
          <w:rPr>
            <w:noProof/>
            <w:webHidden/>
          </w:rPr>
        </w:r>
        <w:r>
          <w:rPr>
            <w:noProof/>
            <w:webHidden/>
          </w:rPr>
          <w:fldChar w:fldCharType="separate"/>
        </w:r>
        <w:r w:rsidR="00B64251">
          <w:rPr>
            <w:noProof/>
            <w:webHidden/>
          </w:rPr>
          <w:t>6</w:t>
        </w:r>
        <w:r>
          <w:rPr>
            <w:noProof/>
            <w:webHidden/>
          </w:rPr>
          <w:fldChar w:fldCharType="end"/>
        </w:r>
      </w:hyperlink>
    </w:p>
    <w:p w14:paraId="11743AF8" w14:textId="58B5196E" w:rsidR="00A417DF" w:rsidRDefault="00A417DF" w:rsidP="00A417DF">
      <w:pPr>
        <w:pStyle w:val="Obsah1"/>
        <w:rPr>
          <w:rFonts w:eastAsiaTheme="minorEastAsia"/>
          <w:noProof/>
          <w:kern w:val="2"/>
          <w:sz w:val="22"/>
          <w:szCs w:val="22"/>
          <w:lang w:eastAsia="cs-CZ"/>
          <w14:ligatures w14:val="standardContextual"/>
        </w:rPr>
      </w:pPr>
      <w:hyperlink w:anchor="_Toc158011558" w:history="1">
        <w:r w:rsidRPr="00014839">
          <w:rPr>
            <w:rStyle w:val="Hypertextovodkaz"/>
          </w:rPr>
          <w:t>8.</w:t>
        </w:r>
        <w:r>
          <w:rPr>
            <w:rFonts w:eastAsiaTheme="minorEastAsia"/>
            <w:noProof/>
            <w:kern w:val="2"/>
            <w:sz w:val="22"/>
            <w:szCs w:val="22"/>
            <w:lang w:eastAsia="cs-CZ"/>
            <w14:ligatures w14:val="standardContextual"/>
          </w:rPr>
          <w:tab/>
        </w:r>
        <w:r w:rsidRPr="00014839">
          <w:rPr>
            <w:rStyle w:val="Hypertextovodkaz"/>
          </w:rPr>
          <w:t>POŽADAVKY ZADAVATELE NA KVALIFIKACI</w:t>
        </w:r>
        <w:r>
          <w:rPr>
            <w:noProof/>
            <w:webHidden/>
          </w:rPr>
          <w:tab/>
        </w:r>
        <w:r>
          <w:rPr>
            <w:noProof/>
            <w:webHidden/>
          </w:rPr>
          <w:fldChar w:fldCharType="begin"/>
        </w:r>
        <w:r>
          <w:rPr>
            <w:noProof/>
            <w:webHidden/>
          </w:rPr>
          <w:instrText xml:space="preserve"> PAGEREF _Toc158011558 \h </w:instrText>
        </w:r>
        <w:r>
          <w:rPr>
            <w:noProof/>
            <w:webHidden/>
          </w:rPr>
        </w:r>
        <w:r>
          <w:rPr>
            <w:noProof/>
            <w:webHidden/>
          </w:rPr>
          <w:fldChar w:fldCharType="separate"/>
        </w:r>
        <w:r w:rsidR="00B64251">
          <w:rPr>
            <w:noProof/>
            <w:webHidden/>
          </w:rPr>
          <w:t>6</w:t>
        </w:r>
        <w:r>
          <w:rPr>
            <w:noProof/>
            <w:webHidden/>
          </w:rPr>
          <w:fldChar w:fldCharType="end"/>
        </w:r>
      </w:hyperlink>
    </w:p>
    <w:p w14:paraId="3306F903" w14:textId="0A0900F7" w:rsidR="00A417DF" w:rsidRDefault="00A417DF" w:rsidP="00A417DF">
      <w:pPr>
        <w:pStyle w:val="Obsah1"/>
        <w:rPr>
          <w:rFonts w:eastAsiaTheme="minorEastAsia"/>
          <w:noProof/>
          <w:kern w:val="2"/>
          <w:sz w:val="22"/>
          <w:szCs w:val="22"/>
          <w:lang w:eastAsia="cs-CZ"/>
          <w14:ligatures w14:val="standardContextual"/>
        </w:rPr>
      </w:pPr>
      <w:hyperlink w:anchor="_Toc158011559" w:history="1">
        <w:r w:rsidRPr="00014839">
          <w:rPr>
            <w:rStyle w:val="Hypertextovodkaz"/>
          </w:rPr>
          <w:t>9.</w:t>
        </w:r>
        <w:r>
          <w:rPr>
            <w:rFonts w:eastAsiaTheme="minorEastAsia"/>
            <w:noProof/>
            <w:kern w:val="2"/>
            <w:sz w:val="22"/>
            <w:szCs w:val="22"/>
            <w:lang w:eastAsia="cs-CZ"/>
            <w14:ligatures w14:val="standardContextual"/>
          </w:rPr>
          <w:tab/>
        </w:r>
        <w:r w:rsidRPr="00014839">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_Toc158011559 \h </w:instrText>
        </w:r>
        <w:r>
          <w:rPr>
            <w:noProof/>
            <w:webHidden/>
          </w:rPr>
        </w:r>
        <w:r>
          <w:rPr>
            <w:noProof/>
            <w:webHidden/>
          </w:rPr>
          <w:fldChar w:fldCharType="separate"/>
        </w:r>
        <w:r w:rsidR="00B64251">
          <w:rPr>
            <w:noProof/>
            <w:webHidden/>
          </w:rPr>
          <w:t>18</w:t>
        </w:r>
        <w:r>
          <w:rPr>
            <w:noProof/>
            <w:webHidden/>
          </w:rPr>
          <w:fldChar w:fldCharType="end"/>
        </w:r>
      </w:hyperlink>
    </w:p>
    <w:p w14:paraId="2D8BB56B" w14:textId="30069B3B" w:rsidR="00A417DF" w:rsidRDefault="00A417DF" w:rsidP="00A417DF">
      <w:pPr>
        <w:pStyle w:val="Obsah1"/>
        <w:rPr>
          <w:rFonts w:eastAsiaTheme="minorEastAsia"/>
          <w:noProof/>
          <w:kern w:val="2"/>
          <w:sz w:val="22"/>
          <w:szCs w:val="22"/>
          <w:lang w:eastAsia="cs-CZ"/>
          <w14:ligatures w14:val="standardContextual"/>
        </w:rPr>
      </w:pPr>
      <w:hyperlink w:anchor="_Toc158011560" w:history="1">
        <w:r w:rsidRPr="00014839">
          <w:rPr>
            <w:rStyle w:val="Hypertextovodkaz"/>
          </w:rPr>
          <w:t>10.</w:t>
        </w:r>
        <w:r>
          <w:rPr>
            <w:rFonts w:eastAsiaTheme="minorEastAsia"/>
            <w:noProof/>
            <w:kern w:val="2"/>
            <w:sz w:val="22"/>
            <w:szCs w:val="22"/>
            <w:lang w:eastAsia="cs-CZ"/>
            <w14:ligatures w14:val="standardContextual"/>
          </w:rPr>
          <w:tab/>
        </w:r>
        <w:r w:rsidRPr="00014839">
          <w:rPr>
            <w:rStyle w:val="Hypertextovodkaz"/>
          </w:rPr>
          <w:t>PROHLÍDKA MÍSTA PLNĚNÍ (STAVENIŠTĚ)</w:t>
        </w:r>
        <w:r>
          <w:rPr>
            <w:noProof/>
            <w:webHidden/>
          </w:rPr>
          <w:tab/>
        </w:r>
        <w:r>
          <w:rPr>
            <w:noProof/>
            <w:webHidden/>
          </w:rPr>
          <w:fldChar w:fldCharType="begin"/>
        </w:r>
        <w:r>
          <w:rPr>
            <w:noProof/>
            <w:webHidden/>
          </w:rPr>
          <w:instrText xml:space="preserve"> PAGEREF _Toc158011560 \h </w:instrText>
        </w:r>
        <w:r>
          <w:rPr>
            <w:noProof/>
            <w:webHidden/>
          </w:rPr>
        </w:r>
        <w:r>
          <w:rPr>
            <w:noProof/>
            <w:webHidden/>
          </w:rPr>
          <w:fldChar w:fldCharType="separate"/>
        </w:r>
        <w:r w:rsidR="00B64251">
          <w:rPr>
            <w:noProof/>
            <w:webHidden/>
          </w:rPr>
          <w:t>20</w:t>
        </w:r>
        <w:r>
          <w:rPr>
            <w:noProof/>
            <w:webHidden/>
          </w:rPr>
          <w:fldChar w:fldCharType="end"/>
        </w:r>
      </w:hyperlink>
    </w:p>
    <w:p w14:paraId="63BB8EBA" w14:textId="54861FC6" w:rsidR="00A417DF" w:rsidRDefault="00A417DF" w:rsidP="00A417DF">
      <w:pPr>
        <w:pStyle w:val="Obsah1"/>
        <w:rPr>
          <w:rFonts w:eastAsiaTheme="minorEastAsia"/>
          <w:noProof/>
          <w:kern w:val="2"/>
          <w:sz w:val="22"/>
          <w:szCs w:val="22"/>
          <w:lang w:eastAsia="cs-CZ"/>
          <w14:ligatures w14:val="standardContextual"/>
        </w:rPr>
      </w:pPr>
      <w:hyperlink w:anchor="_Toc158011561" w:history="1">
        <w:r w:rsidRPr="00014839">
          <w:rPr>
            <w:rStyle w:val="Hypertextovodkaz"/>
          </w:rPr>
          <w:t>11.</w:t>
        </w:r>
        <w:r>
          <w:rPr>
            <w:rFonts w:eastAsiaTheme="minorEastAsia"/>
            <w:noProof/>
            <w:kern w:val="2"/>
            <w:sz w:val="22"/>
            <w:szCs w:val="22"/>
            <w:lang w:eastAsia="cs-CZ"/>
            <w14:ligatures w14:val="standardContextual"/>
          </w:rPr>
          <w:tab/>
        </w:r>
        <w:r w:rsidRPr="00014839">
          <w:rPr>
            <w:rStyle w:val="Hypertextovodkaz"/>
          </w:rPr>
          <w:t>JAZYK NABÍDEK A KOMUNIKAČNÍ JAZYK</w:t>
        </w:r>
        <w:r>
          <w:rPr>
            <w:noProof/>
            <w:webHidden/>
          </w:rPr>
          <w:tab/>
        </w:r>
        <w:r>
          <w:rPr>
            <w:noProof/>
            <w:webHidden/>
          </w:rPr>
          <w:fldChar w:fldCharType="begin"/>
        </w:r>
        <w:r>
          <w:rPr>
            <w:noProof/>
            <w:webHidden/>
          </w:rPr>
          <w:instrText xml:space="preserve"> PAGEREF _Toc158011561 \h </w:instrText>
        </w:r>
        <w:r>
          <w:rPr>
            <w:noProof/>
            <w:webHidden/>
          </w:rPr>
        </w:r>
        <w:r>
          <w:rPr>
            <w:noProof/>
            <w:webHidden/>
          </w:rPr>
          <w:fldChar w:fldCharType="separate"/>
        </w:r>
        <w:r w:rsidR="00B64251">
          <w:rPr>
            <w:noProof/>
            <w:webHidden/>
          </w:rPr>
          <w:t>21</w:t>
        </w:r>
        <w:r>
          <w:rPr>
            <w:noProof/>
            <w:webHidden/>
          </w:rPr>
          <w:fldChar w:fldCharType="end"/>
        </w:r>
      </w:hyperlink>
    </w:p>
    <w:p w14:paraId="2D5F7300" w14:textId="025108F7" w:rsidR="00A417DF" w:rsidRDefault="00A417DF" w:rsidP="00A417DF">
      <w:pPr>
        <w:pStyle w:val="Obsah1"/>
        <w:rPr>
          <w:rFonts w:eastAsiaTheme="minorEastAsia"/>
          <w:noProof/>
          <w:kern w:val="2"/>
          <w:sz w:val="22"/>
          <w:szCs w:val="22"/>
          <w:lang w:eastAsia="cs-CZ"/>
          <w14:ligatures w14:val="standardContextual"/>
        </w:rPr>
      </w:pPr>
      <w:hyperlink w:anchor="_Toc158011562" w:history="1">
        <w:r w:rsidRPr="00014839">
          <w:rPr>
            <w:rStyle w:val="Hypertextovodkaz"/>
          </w:rPr>
          <w:t>12.</w:t>
        </w:r>
        <w:r>
          <w:rPr>
            <w:rFonts w:eastAsiaTheme="minorEastAsia"/>
            <w:noProof/>
            <w:kern w:val="2"/>
            <w:sz w:val="22"/>
            <w:szCs w:val="22"/>
            <w:lang w:eastAsia="cs-CZ"/>
            <w14:ligatures w14:val="standardContextual"/>
          </w:rPr>
          <w:tab/>
        </w:r>
        <w:r w:rsidRPr="00014839">
          <w:rPr>
            <w:rStyle w:val="Hypertextovodkaz"/>
          </w:rPr>
          <w:t>OBSAH A PODÁVÁNÍ NABÍDEK</w:t>
        </w:r>
        <w:r>
          <w:rPr>
            <w:noProof/>
            <w:webHidden/>
          </w:rPr>
          <w:tab/>
        </w:r>
        <w:r>
          <w:rPr>
            <w:noProof/>
            <w:webHidden/>
          </w:rPr>
          <w:fldChar w:fldCharType="begin"/>
        </w:r>
        <w:r>
          <w:rPr>
            <w:noProof/>
            <w:webHidden/>
          </w:rPr>
          <w:instrText xml:space="preserve"> PAGEREF _Toc158011562 \h </w:instrText>
        </w:r>
        <w:r>
          <w:rPr>
            <w:noProof/>
            <w:webHidden/>
          </w:rPr>
        </w:r>
        <w:r>
          <w:rPr>
            <w:noProof/>
            <w:webHidden/>
          </w:rPr>
          <w:fldChar w:fldCharType="separate"/>
        </w:r>
        <w:r w:rsidR="00B64251">
          <w:rPr>
            <w:noProof/>
            <w:webHidden/>
          </w:rPr>
          <w:t>21</w:t>
        </w:r>
        <w:r>
          <w:rPr>
            <w:noProof/>
            <w:webHidden/>
          </w:rPr>
          <w:fldChar w:fldCharType="end"/>
        </w:r>
      </w:hyperlink>
    </w:p>
    <w:p w14:paraId="41CBA363" w14:textId="5E362B45" w:rsidR="00A417DF" w:rsidRDefault="00A417DF" w:rsidP="00A417DF">
      <w:pPr>
        <w:pStyle w:val="Obsah1"/>
        <w:rPr>
          <w:rFonts w:eastAsiaTheme="minorEastAsia"/>
          <w:noProof/>
          <w:kern w:val="2"/>
          <w:sz w:val="22"/>
          <w:szCs w:val="22"/>
          <w:lang w:eastAsia="cs-CZ"/>
          <w14:ligatures w14:val="standardContextual"/>
        </w:rPr>
      </w:pPr>
      <w:hyperlink w:anchor="_Toc158011563" w:history="1">
        <w:r w:rsidRPr="00014839">
          <w:rPr>
            <w:rStyle w:val="Hypertextovodkaz"/>
          </w:rPr>
          <w:t>13.</w:t>
        </w:r>
        <w:r>
          <w:rPr>
            <w:rFonts w:eastAsiaTheme="minorEastAsia"/>
            <w:noProof/>
            <w:kern w:val="2"/>
            <w:sz w:val="22"/>
            <w:szCs w:val="22"/>
            <w:lang w:eastAsia="cs-CZ"/>
            <w14:ligatures w14:val="standardContextual"/>
          </w:rPr>
          <w:tab/>
        </w:r>
        <w:r w:rsidRPr="00014839">
          <w:rPr>
            <w:rStyle w:val="Hypertextovodkaz"/>
          </w:rPr>
          <w:t>POŽADAVKY NA ZPRACOVÁNÍ NABÍDKOVÉ CENY</w:t>
        </w:r>
        <w:r>
          <w:rPr>
            <w:noProof/>
            <w:webHidden/>
          </w:rPr>
          <w:tab/>
        </w:r>
        <w:r>
          <w:rPr>
            <w:noProof/>
            <w:webHidden/>
          </w:rPr>
          <w:fldChar w:fldCharType="begin"/>
        </w:r>
        <w:r>
          <w:rPr>
            <w:noProof/>
            <w:webHidden/>
          </w:rPr>
          <w:instrText xml:space="preserve"> PAGEREF _Toc158011563 \h </w:instrText>
        </w:r>
        <w:r>
          <w:rPr>
            <w:noProof/>
            <w:webHidden/>
          </w:rPr>
        </w:r>
        <w:r>
          <w:rPr>
            <w:noProof/>
            <w:webHidden/>
          </w:rPr>
          <w:fldChar w:fldCharType="separate"/>
        </w:r>
        <w:r w:rsidR="00B64251">
          <w:rPr>
            <w:noProof/>
            <w:webHidden/>
          </w:rPr>
          <w:t>23</w:t>
        </w:r>
        <w:r>
          <w:rPr>
            <w:noProof/>
            <w:webHidden/>
          </w:rPr>
          <w:fldChar w:fldCharType="end"/>
        </w:r>
      </w:hyperlink>
    </w:p>
    <w:p w14:paraId="3C47E561" w14:textId="3FF45360" w:rsidR="00A417DF" w:rsidRDefault="00A417DF" w:rsidP="00A417DF">
      <w:pPr>
        <w:pStyle w:val="Obsah1"/>
        <w:rPr>
          <w:rFonts w:eastAsiaTheme="minorEastAsia"/>
          <w:noProof/>
          <w:kern w:val="2"/>
          <w:sz w:val="22"/>
          <w:szCs w:val="22"/>
          <w:lang w:eastAsia="cs-CZ"/>
          <w14:ligatures w14:val="standardContextual"/>
        </w:rPr>
      </w:pPr>
      <w:hyperlink w:anchor="_Toc158011564" w:history="1">
        <w:r w:rsidRPr="00014839">
          <w:rPr>
            <w:rStyle w:val="Hypertextovodkaz"/>
          </w:rPr>
          <w:t>14.</w:t>
        </w:r>
        <w:r>
          <w:rPr>
            <w:rFonts w:eastAsiaTheme="minorEastAsia"/>
            <w:noProof/>
            <w:kern w:val="2"/>
            <w:sz w:val="22"/>
            <w:szCs w:val="22"/>
            <w:lang w:eastAsia="cs-CZ"/>
            <w14:ligatures w14:val="standardContextual"/>
          </w:rPr>
          <w:tab/>
        </w:r>
        <w:r w:rsidRPr="00014839">
          <w:rPr>
            <w:rStyle w:val="Hypertextovodkaz"/>
          </w:rPr>
          <w:t>VARIANTY NABÍDKY, VÝHRADA ZMĚNY DODAVATELE</w:t>
        </w:r>
        <w:r>
          <w:rPr>
            <w:noProof/>
            <w:webHidden/>
          </w:rPr>
          <w:tab/>
        </w:r>
        <w:r>
          <w:rPr>
            <w:noProof/>
            <w:webHidden/>
          </w:rPr>
          <w:fldChar w:fldCharType="begin"/>
        </w:r>
        <w:r>
          <w:rPr>
            <w:noProof/>
            <w:webHidden/>
          </w:rPr>
          <w:instrText xml:space="preserve"> PAGEREF _Toc158011564 \h </w:instrText>
        </w:r>
        <w:r>
          <w:rPr>
            <w:noProof/>
            <w:webHidden/>
          </w:rPr>
        </w:r>
        <w:r>
          <w:rPr>
            <w:noProof/>
            <w:webHidden/>
          </w:rPr>
          <w:fldChar w:fldCharType="separate"/>
        </w:r>
        <w:r w:rsidR="00B64251">
          <w:rPr>
            <w:noProof/>
            <w:webHidden/>
          </w:rPr>
          <w:t>24</w:t>
        </w:r>
        <w:r>
          <w:rPr>
            <w:noProof/>
            <w:webHidden/>
          </w:rPr>
          <w:fldChar w:fldCharType="end"/>
        </w:r>
      </w:hyperlink>
    </w:p>
    <w:p w14:paraId="2D37A0F7" w14:textId="5C262A2C" w:rsidR="00A417DF" w:rsidRDefault="00A417DF" w:rsidP="00A417DF">
      <w:pPr>
        <w:pStyle w:val="Obsah1"/>
        <w:rPr>
          <w:rFonts w:eastAsiaTheme="minorEastAsia"/>
          <w:noProof/>
          <w:kern w:val="2"/>
          <w:sz w:val="22"/>
          <w:szCs w:val="22"/>
          <w:lang w:eastAsia="cs-CZ"/>
          <w14:ligatures w14:val="standardContextual"/>
        </w:rPr>
      </w:pPr>
      <w:hyperlink w:anchor="_Toc158011565" w:history="1">
        <w:r w:rsidRPr="00014839">
          <w:rPr>
            <w:rStyle w:val="Hypertextovodkaz"/>
          </w:rPr>
          <w:t>15.</w:t>
        </w:r>
        <w:r>
          <w:rPr>
            <w:rFonts w:eastAsiaTheme="minorEastAsia"/>
            <w:noProof/>
            <w:kern w:val="2"/>
            <w:sz w:val="22"/>
            <w:szCs w:val="22"/>
            <w:lang w:eastAsia="cs-CZ"/>
            <w14:ligatures w14:val="standardContextual"/>
          </w:rPr>
          <w:tab/>
        </w:r>
        <w:r w:rsidRPr="00014839">
          <w:rPr>
            <w:rStyle w:val="Hypertextovodkaz"/>
          </w:rPr>
          <w:t>OTEVÍRÁNÍ NABÍDEK</w:t>
        </w:r>
        <w:r>
          <w:rPr>
            <w:noProof/>
            <w:webHidden/>
          </w:rPr>
          <w:tab/>
        </w:r>
        <w:r>
          <w:rPr>
            <w:noProof/>
            <w:webHidden/>
          </w:rPr>
          <w:fldChar w:fldCharType="begin"/>
        </w:r>
        <w:r>
          <w:rPr>
            <w:noProof/>
            <w:webHidden/>
          </w:rPr>
          <w:instrText xml:space="preserve"> PAGEREF _Toc158011565 \h </w:instrText>
        </w:r>
        <w:r>
          <w:rPr>
            <w:noProof/>
            <w:webHidden/>
          </w:rPr>
        </w:r>
        <w:r>
          <w:rPr>
            <w:noProof/>
            <w:webHidden/>
          </w:rPr>
          <w:fldChar w:fldCharType="separate"/>
        </w:r>
        <w:r w:rsidR="00B64251">
          <w:rPr>
            <w:noProof/>
            <w:webHidden/>
          </w:rPr>
          <w:t>24</w:t>
        </w:r>
        <w:r>
          <w:rPr>
            <w:noProof/>
            <w:webHidden/>
          </w:rPr>
          <w:fldChar w:fldCharType="end"/>
        </w:r>
      </w:hyperlink>
    </w:p>
    <w:p w14:paraId="4A26FEB1" w14:textId="41EE2249" w:rsidR="00A417DF" w:rsidRDefault="00A417DF" w:rsidP="00A417DF">
      <w:pPr>
        <w:pStyle w:val="Obsah1"/>
        <w:rPr>
          <w:rFonts w:eastAsiaTheme="minorEastAsia"/>
          <w:noProof/>
          <w:kern w:val="2"/>
          <w:sz w:val="22"/>
          <w:szCs w:val="22"/>
          <w:lang w:eastAsia="cs-CZ"/>
          <w14:ligatures w14:val="standardContextual"/>
        </w:rPr>
      </w:pPr>
      <w:hyperlink w:anchor="_Toc158011566" w:history="1">
        <w:r w:rsidRPr="00014839">
          <w:rPr>
            <w:rStyle w:val="Hypertextovodkaz"/>
          </w:rPr>
          <w:t>16.</w:t>
        </w:r>
        <w:r>
          <w:rPr>
            <w:rFonts w:eastAsiaTheme="minorEastAsia"/>
            <w:noProof/>
            <w:kern w:val="2"/>
            <w:sz w:val="22"/>
            <w:szCs w:val="22"/>
            <w:lang w:eastAsia="cs-CZ"/>
            <w14:ligatures w14:val="standardContextual"/>
          </w:rPr>
          <w:tab/>
        </w:r>
        <w:r w:rsidRPr="00014839">
          <w:rPr>
            <w:rStyle w:val="Hypertextovodkaz"/>
          </w:rPr>
          <w:t>POSOUZENÍ SPLNĚNÍ PODMÍNEK ÚČASTI</w:t>
        </w:r>
        <w:r>
          <w:rPr>
            <w:noProof/>
            <w:webHidden/>
          </w:rPr>
          <w:tab/>
        </w:r>
        <w:r>
          <w:rPr>
            <w:noProof/>
            <w:webHidden/>
          </w:rPr>
          <w:fldChar w:fldCharType="begin"/>
        </w:r>
        <w:r>
          <w:rPr>
            <w:noProof/>
            <w:webHidden/>
          </w:rPr>
          <w:instrText xml:space="preserve"> PAGEREF _Toc158011566 \h </w:instrText>
        </w:r>
        <w:r>
          <w:rPr>
            <w:noProof/>
            <w:webHidden/>
          </w:rPr>
        </w:r>
        <w:r>
          <w:rPr>
            <w:noProof/>
            <w:webHidden/>
          </w:rPr>
          <w:fldChar w:fldCharType="separate"/>
        </w:r>
        <w:r w:rsidR="00B64251">
          <w:rPr>
            <w:noProof/>
            <w:webHidden/>
          </w:rPr>
          <w:t>24</w:t>
        </w:r>
        <w:r>
          <w:rPr>
            <w:noProof/>
            <w:webHidden/>
          </w:rPr>
          <w:fldChar w:fldCharType="end"/>
        </w:r>
      </w:hyperlink>
    </w:p>
    <w:p w14:paraId="5505B9C5" w14:textId="07490393" w:rsidR="00A417DF" w:rsidRDefault="00A417DF" w:rsidP="00A417DF">
      <w:pPr>
        <w:pStyle w:val="Obsah1"/>
        <w:rPr>
          <w:rFonts w:eastAsiaTheme="minorEastAsia"/>
          <w:noProof/>
          <w:kern w:val="2"/>
          <w:sz w:val="22"/>
          <w:szCs w:val="22"/>
          <w:lang w:eastAsia="cs-CZ"/>
          <w14:ligatures w14:val="standardContextual"/>
        </w:rPr>
      </w:pPr>
      <w:hyperlink w:anchor="_Toc158011567" w:history="1">
        <w:r w:rsidRPr="00014839">
          <w:rPr>
            <w:rStyle w:val="Hypertextovodkaz"/>
          </w:rPr>
          <w:t>17.</w:t>
        </w:r>
        <w:r>
          <w:rPr>
            <w:rFonts w:eastAsiaTheme="minorEastAsia"/>
            <w:noProof/>
            <w:kern w:val="2"/>
            <w:sz w:val="22"/>
            <w:szCs w:val="22"/>
            <w:lang w:eastAsia="cs-CZ"/>
            <w14:ligatures w14:val="standardContextual"/>
          </w:rPr>
          <w:tab/>
        </w:r>
        <w:r w:rsidRPr="00014839">
          <w:rPr>
            <w:rStyle w:val="Hypertextovodkaz"/>
          </w:rPr>
          <w:t>HODNOCENÍ NABÍDEK</w:t>
        </w:r>
        <w:r>
          <w:rPr>
            <w:noProof/>
            <w:webHidden/>
          </w:rPr>
          <w:tab/>
        </w:r>
        <w:r>
          <w:rPr>
            <w:noProof/>
            <w:webHidden/>
          </w:rPr>
          <w:fldChar w:fldCharType="begin"/>
        </w:r>
        <w:r>
          <w:rPr>
            <w:noProof/>
            <w:webHidden/>
          </w:rPr>
          <w:instrText xml:space="preserve"> PAGEREF _Toc158011567 \h </w:instrText>
        </w:r>
        <w:r>
          <w:rPr>
            <w:noProof/>
            <w:webHidden/>
          </w:rPr>
        </w:r>
        <w:r>
          <w:rPr>
            <w:noProof/>
            <w:webHidden/>
          </w:rPr>
          <w:fldChar w:fldCharType="separate"/>
        </w:r>
        <w:r w:rsidR="00B64251">
          <w:rPr>
            <w:noProof/>
            <w:webHidden/>
          </w:rPr>
          <w:t>25</w:t>
        </w:r>
        <w:r>
          <w:rPr>
            <w:noProof/>
            <w:webHidden/>
          </w:rPr>
          <w:fldChar w:fldCharType="end"/>
        </w:r>
      </w:hyperlink>
    </w:p>
    <w:p w14:paraId="57B4A2DE" w14:textId="4C8B84D0" w:rsidR="00A417DF" w:rsidRDefault="00A417DF" w:rsidP="00A417DF">
      <w:pPr>
        <w:pStyle w:val="Obsah1"/>
        <w:rPr>
          <w:rFonts w:eastAsiaTheme="minorEastAsia"/>
          <w:noProof/>
          <w:kern w:val="2"/>
          <w:sz w:val="22"/>
          <w:szCs w:val="22"/>
          <w:lang w:eastAsia="cs-CZ"/>
          <w14:ligatures w14:val="standardContextual"/>
        </w:rPr>
      </w:pPr>
      <w:hyperlink w:anchor="_Toc158011568" w:history="1">
        <w:r w:rsidRPr="00014839">
          <w:rPr>
            <w:rStyle w:val="Hypertextovodkaz"/>
          </w:rPr>
          <w:t>18.</w:t>
        </w:r>
        <w:r>
          <w:rPr>
            <w:rFonts w:eastAsiaTheme="minorEastAsia"/>
            <w:noProof/>
            <w:kern w:val="2"/>
            <w:sz w:val="22"/>
            <w:szCs w:val="22"/>
            <w:lang w:eastAsia="cs-CZ"/>
            <w14:ligatures w14:val="standardContextual"/>
          </w:rPr>
          <w:tab/>
        </w:r>
        <w:r w:rsidRPr="00014839">
          <w:rPr>
            <w:rStyle w:val="Hypertextovodkaz"/>
          </w:rPr>
          <w:t>ZRUŠENÍ ZADÁVACÍHO ŘÍZENÍ</w:t>
        </w:r>
        <w:r>
          <w:rPr>
            <w:noProof/>
            <w:webHidden/>
          </w:rPr>
          <w:tab/>
        </w:r>
        <w:r>
          <w:rPr>
            <w:noProof/>
            <w:webHidden/>
          </w:rPr>
          <w:fldChar w:fldCharType="begin"/>
        </w:r>
        <w:r>
          <w:rPr>
            <w:noProof/>
            <w:webHidden/>
          </w:rPr>
          <w:instrText xml:space="preserve"> PAGEREF _Toc158011568 \h </w:instrText>
        </w:r>
        <w:r>
          <w:rPr>
            <w:noProof/>
            <w:webHidden/>
          </w:rPr>
        </w:r>
        <w:r>
          <w:rPr>
            <w:noProof/>
            <w:webHidden/>
          </w:rPr>
          <w:fldChar w:fldCharType="separate"/>
        </w:r>
        <w:r w:rsidR="00B64251">
          <w:rPr>
            <w:noProof/>
            <w:webHidden/>
          </w:rPr>
          <w:t>25</w:t>
        </w:r>
        <w:r>
          <w:rPr>
            <w:noProof/>
            <w:webHidden/>
          </w:rPr>
          <w:fldChar w:fldCharType="end"/>
        </w:r>
      </w:hyperlink>
    </w:p>
    <w:p w14:paraId="47D8F27E" w14:textId="7E091028" w:rsidR="00A417DF" w:rsidRDefault="00A417DF" w:rsidP="00A417DF">
      <w:pPr>
        <w:pStyle w:val="Obsah1"/>
        <w:rPr>
          <w:rFonts w:eastAsiaTheme="minorEastAsia"/>
          <w:noProof/>
          <w:kern w:val="2"/>
          <w:sz w:val="22"/>
          <w:szCs w:val="22"/>
          <w:lang w:eastAsia="cs-CZ"/>
          <w14:ligatures w14:val="standardContextual"/>
        </w:rPr>
      </w:pPr>
      <w:hyperlink w:anchor="_Toc158011569" w:history="1">
        <w:r w:rsidRPr="00014839">
          <w:rPr>
            <w:rStyle w:val="Hypertextovodkaz"/>
          </w:rPr>
          <w:t>19.</w:t>
        </w:r>
        <w:r>
          <w:rPr>
            <w:rFonts w:eastAsiaTheme="minorEastAsia"/>
            <w:noProof/>
            <w:kern w:val="2"/>
            <w:sz w:val="22"/>
            <w:szCs w:val="22"/>
            <w:lang w:eastAsia="cs-CZ"/>
            <w14:ligatures w14:val="standardContextual"/>
          </w:rPr>
          <w:tab/>
        </w:r>
        <w:r w:rsidRPr="00014839">
          <w:rPr>
            <w:rStyle w:val="Hypertextovodkaz"/>
          </w:rPr>
          <w:t>UZAVŘENÍ SMLOUVY</w:t>
        </w:r>
        <w:r>
          <w:rPr>
            <w:noProof/>
            <w:webHidden/>
          </w:rPr>
          <w:tab/>
        </w:r>
        <w:r>
          <w:rPr>
            <w:noProof/>
            <w:webHidden/>
          </w:rPr>
          <w:fldChar w:fldCharType="begin"/>
        </w:r>
        <w:r>
          <w:rPr>
            <w:noProof/>
            <w:webHidden/>
          </w:rPr>
          <w:instrText xml:space="preserve"> PAGEREF _Toc158011569 \h </w:instrText>
        </w:r>
        <w:r>
          <w:rPr>
            <w:noProof/>
            <w:webHidden/>
          </w:rPr>
        </w:r>
        <w:r>
          <w:rPr>
            <w:noProof/>
            <w:webHidden/>
          </w:rPr>
          <w:fldChar w:fldCharType="separate"/>
        </w:r>
        <w:r w:rsidR="00B64251">
          <w:rPr>
            <w:noProof/>
            <w:webHidden/>
          </w:rPr>
          <w:t>25</w:t>
        </w:r>
        <w:r>
          <w:rPr>
            <w:noProof/>
            <w:webHidden/>
          </w:rPr>
          <w:fldChar w:fldCharType="end"/>
        </w:r>
      </w:hyperlink>
    </w:p>
    <w:p w14:paraId="68DBAF6D" w14:textId="6D42F3DA" w:rsidR="00A417DF" w:rsidRDefault="00A417DF" w:rsidP="00A417DF">
      <w:pPr>
        <w:pStyle w:val="Obsah1"/>
        <w:rPr>
          <w:rFonts w:eastAsiaTheme="minorEastAsia"/>
          <w:noProof/>
          <w:kern w:val="2"/>
          <w:sz w:val="22"/>
          <w:szCs w:val="22"/>
          <w:lang w:eastAsia="cs-CZ"/>
          <w14:ligatures w14:val="standardContextual"/>
        </w:rPr>
      </w:pPr>
      <w:hyperlink w:anchor="_Toc158011570" w:history="1">
        <w:r w:rsidRPr="00014839">
          <w:rPr>
            <w:rStyle w:val="Hypertextovodkaz"/>
          </w:rPr>
          <w:t>20.</w:t>
        </w:r>
        <w:r>
          <w:rPr>
            <w:rFonts w:eastAsiaTheme="minorEastAsia"/>
            <w:noProof/>
            <w:kern w:val="2"/>
            <w:sz w:val="22"/>
            <w:szCs w:val="22"/>
            <w:lang w:eastAsia="cs-CZ"/>
            <w14:ligatures w14:val="standardContextual"/>
          </w:rPr>
          <w:tab/>
        </w:r>
        <w:r w:rsidRPr="00014839">
          <w:rPr>
            <w:rStyle w:val="Hypertextovodkaz"/>
          </w:rPr>
          <w:t>OCHRANA INFORMACÍ</w:t>
        </w:r>
        <w:r>
          <w:rPr>
            <w:noProof/>
            <w:webHidden/>
          </w:rPr>
          <w:tab/>
        </w:r>
        <w:r>
          <w:rPr>
            <w:noProof/>
            <w:webHidden/>
          </w:rPr>
          <w:fldChar w:fldCharType="begin"/>
        </w:r>
        <w:r>
          <w:rPr>
            <w:noProof/>
            <w:webHidden/>
          </w:rPr>
          <w:instrText xml:space="preserve"> PAGEREF _Toc158011570 \h </w:instrText>
        </w:r>
        <w:r>
          <w:rPr>
            <w:noProof/>
            <w:webHidden/>
          </w:rPr>
        </w:r>
        <w:r>
          <w:rPr>
            <w:noProof/>
            <w:webHidden/>
          </w:rPr>
          <w:fldChar w:fldCharType="separate"/>
        </w:r>
        <w:r w:rsidR="00B64251">
          <w:rPr>
            <w:noProof/>
            <w:webHidden/>
          </w:rPr>
          <w:t>29</w:t>
        </w:r>
        <w:r>
          <w:rPr>
            <w:noProof/>
            <w:webHidden/>
          </w:rPr>
          <w:fldChar w:fldCharType="end"/>
        </w:r>
      </w:hyperlink>
    </w:p>
    <w:p w14:paraId="4EE5D8C4" w14:textId="54E06C5D" w:rsidR="00A417DF" w:rsidRDefault="00A417DF" w:rsidP="00A417DF">
      <w:pPr>
        <w:pStyle w:val="Obsah1"/>
        <w:rPr>
          <w:rFonts w:eastAsiaTheme="minorEastAsia"/>
          <w:noProof/>
          <w:kern w:val="2"/>
          <w:sz w:val="22"/>
          <w:szCs w:val="22"/>
          <w:lang w:eastAsia="cs-CZ"/>
          <w14:ligatures w14:val="standardContextual"/>
        </w:rPr>
      </w:pPr>
      <w:hyperlink w:anchor="_Toc158011571" w:history="1">
        <w:r w:rsidRPr="00014839">
          <w:rPr>
            <w:rStyle w:val="Hypertextovodkaz"/>
          </w:rPr>
          <w:t>21.</w:t>
        </w:r>
        <w:r>
          <w:rPr>
            <w:rFonts w:eastAsiaTheme="minorEastAsia"/>
            <w:noProof/>
            <w:kern w:val="2"/>
            <w:sz w:val="22"/>
            <w:szCs w:val="22"/>
            <w:lang w:eastAsia="cs-CZ"/>
            <w14:ligatures w14:val="standardContextual"/>
          </w:rPr>
          <w:tab/>
        </w:r>
        <w:r w:rsidRPr="00014839">
          <w:rPr>
            <w:rStyle w:val="Hypertextovodkaz"/>
          </w:rPr>
          <w:t>ZADÁVACÍ LHŮTA A JISTOTA ZA NABÍDKU</w:t>
        </w:r>
        <w:r>
          <w:rPr>
            <w:noProof/>
            <w:webHidden/>
          </w:rPr>
          <w:tab/>
        </w:r>
        <w:r>
          <w:rPr>
            <w:noProof/>
            <w:webHidden/>
          </w:rPr>
          <w:fldChar w:fldCharType="begin"/>
        </w:r>
        <w:r>
          <w:rPr>
            <w:noProof/>
            <w:webHidden/>
          </w:rPr>
          <w:instrText xml:space="preserve"> PAGEREF _Toc158011571 \h </w:instrText>
        </w:r>
        <w:r>
          <w:rPr>
            <w:noProof/>
            <w:webHidden/>
          </w:rPr>
        </w:r>
        <w:r>
          <w:rPr>
            <w:noProof/>
            <w:webHidden/>
          </w:rPr>
          <w:fldChar w:fldCharType="separate"/>
        </w:r>
        <w:r w:rsidR="00B64251">
          <w:rPr>
            <w:noProof/>
            <w:webHidden/>
          </w:rPr>
          <w:t>29</w:t>
        </w:r>
        <w:r>
          <w:rPr>
            <w:noProof/>
            <w:webHidden/>
          </w:rPr>
          <w:fldChar w:fldCharType="end"/>
        </w:r>
      </w:hyperlink>
    </w:p>
    <w:p w14:paraId="62B9ADD2" w14:textId="1CFEEF4E" w:rsidR="00A417DF" w:rsidRDefault="00A417DF" w:rsidP="00A417DF">
      <w:pPr>
        <w:pStyle w:val="Obsah1"/>
        <w:rPr>
          <w:rFonts w:eastAsiaTheme="minorEastAsia"/>
          <w:noProof/>
          <w:kern w:val="2"/>
          <w:sz w:val="22"/>
          <w:szCs w:val="22"/>
          <w:lang w:eastAsia="cs-CZ"/>
          <w14:ligatures w14:val="standardContextual"/>
        </w:rPr>
      </w:pPr>
      <w:hyperlink w:anchor="_Toc158011572" w:history="1">
        <w:r w:rsidRPr="00014839">
          <w:rPr>
            <w:rStyle w:val="Hypertextovodkaz"/>
          </w:rPr>
          <w:t>22.</w:t>
        </w:r>
        <w:r>
          <w:rPr>
            <w:rFonts w:eastAsiaTheme="minorEastAsia"/>
            <w:noProof/>
            <w:kern w:val="2"/>
            <w:sz w:val="22"/>
            <w:szCs w:val="22"/>
            <w:lang w:eastAsia="cs-CZ"/>
            <w14:ligatures w14:val="standardContextual"/>
          </w:rPr>
          <w:tab/>
        </w:r>
        <w:r w:rsidRPr="00014839">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_Toc158011572 \h </w:instrText>
        </w:r>
        <w:r>
          <w:rPr>
            <w:noProof/>
            <w:webHidden/>
          </w:rPr>
        </w:r>
        <w:r>
          <w:rPr>
            <w:noProof/>
            <w:webHidden/>
          </w:rPr>
          <w:fldChar w:fldCharType="separate"/>
        </w:r>
        <w:r w:rsidR="00B64251">
          <w:rPr>
            <w:noProof/>
            <w:webHidden/>
          </w:rPr>
          <w:t>30</w:t>
        </w:r>
        <w:r>
          <w:rPr>
            <w:noProof/>
            <w:webHidden/>
          </w:rPr>
          <w:fldChar w:fldCharType="end"/>
        </w:r>
      </w:hyperlink>
    </w:p>
    <w:p w14:paraId="084E2A3C" w14:textId="4EB33190" w:rsidR="00A417DF" w:rsidRDefault="00A417DF" w:rsidP="00A417DF">
      <w:pPr>
        <w:pStyle w:val="Obsah1"/>
        <w:rPr>
          <w:rFonts w:eastAsiaTheme="minorEastAsia"/>
          <w:noProof/>
          <w:kern w:val="2"/>
          <w:sz w:val="22"/>
          <w:szCs w:val="22"/>
          <w:lang w:eastAsia="cs-CZ"/>
          <w14:ligatures w14:val="standardContextual"/>
        </w:rPr>
      </w:pPr>
      <w:hyperlink w:anchor="_Toc158011573" w:history="1">
        <w:r w:rsidRPr="00014839">
          <w:rPr>
            <w:rStyle w:val="Hypertextovodkaz"/>
          </w:rPr>
          <w:t>23.</w:t>
        </w:r>
        <w:r>
          <w:rPr>
            <w:rFonts w:eastAsiaTheme="minorEastAsia"/>
            <w:noProof/>
            <w:kern w:val="2"/>
            <w:sz w:val="22"/>
            <w:szCs w:val="22"/>
            <w:lang w:eastAsia="cs-CZ"/>
            <w14:ligatures w14:val="standardContextual"/>
          </w:rPr>
          <w:tab/>
        </w:r>
        <w:r w:rsidRPr="00014839">
          <w:rPr>
            <w:rStyle w:val="Hypertextovodkaz"/>
          </w:rPr>
          <w:t>STŘET ZÁJMŮ DLE ZÁKONA O STŘETU ZÁJMŮ</w:t>
        </w:r>
        <w:r>
          <w:rPr>
            <w:noProof/>
            <w:webHidden/>
          </w:rPr>
          <w:tab/>
        </w:r>
        <w:r>
          <w:rPr>
            <w:noProof/>
            <w:webHidden/>
          </w:rPr>
          <w:fldChar w:fldCharType="begin"/>
        </w:r>
        <w:r>
          <w:rPr>
            <w:noProof/>
            <w:webHidden/>
          </w:rPr>
          <w:instrText xml:space="preserve"> PAGEREF _Toc158011573 \h </w:instrText>
        </w:r>
        <w:r>
          <w:rPr>
            <w:noProof/>
            <w:webHidden/>
          </w:rPr>
        </w:r>
        <w:r>
          <w:rPr>
            <w:noProof/>
            <w:webHidden/>
          </w:rPr>
          <w:fldChar w:fldCharType="separate"/>
        </w:r>
        <w:r w:rsidR="00B64251">
          <w:rPr>
            <w:noProof/>
            <w:webHidden/>
          </w:rPr>
          <w:t>31</w:t>
        </w:r>
        <w:r>
          <w:rPr>
            <w:noProof/>
            <w:webHidden/>
          </w:rPr>
          <w:fldChar w:fldCharType="end"/>
        </w:r>
      </w:hyperlink>
    </w:p>
    <w:p w14:paraId="39B6E436" w14:textId="3792D9B4" w:rsidR="00A417DF" w:rsidRDefault="00A417DF" w:rsidP="00A417DF">
      <w:pPr>
        <w:pStyle w:val="Obsah1"/>
        <w:rPr>
          <w:rFonts w:eastAsiaTheme="minorEastAsia"/>
          <w:noProof/>
          <w:kern w:val="2"/>
          <w:sz w:val="22"/>
          <w:szCs w:val="22"/>
          <w:lang w:eastAsia="cs-CZ"/>
          <w14:ligatures w14:val="standardContextual"/>
        </w:rPr>
      </w:pPr>
      <w:hyperlink w:anchor="_Toc158011574" w:history="1">
        <w:r w:rsidRPr="00014839">
          <w:rPr>
            <w:rStyle w:val="Hypertextovodkaz"/>
          </w:rPr>
          <w:t>24.</w:t>
        </w:r>
        <w:r>
          <w:rPr>
            <w:rFonts w:eastAsiaTheme="minorEastAsia"/>
            <w:noProof/>
            <w:kern w:val="2"/>
            <w:sz w:val="22"/>
            <w:szCs w:val="22"/>
            <w:lang w:eastAsia="cs-CZ"/>
            <w14:ligatures w14:val="standardContextual"/>
          </w:rPr>
          <w:tab/>
        </w:r>
        <w:r w:rsidRPr="00014839">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_Toc158011574 \h </w:instrText>
        </w:r>
        <w:r>
          <w:rPr>
            <w:noProof/>
            <w:webHidden/>
          </w:rPr>
        </w:r>
        <w:r>
          <w:rPr>
            <w:noProof/>
            <w:webHidden/>
          </w:rPr>
          <w:fldChar w:fldCharType="separate"/>
        </w:r>
        <w:r w:rsidR="00B64251">
          <w:rPr>
            <w:noProof/>
            <w:webHidden/>
          </w:rPr>
          <w:t>31</w:t>
        </w:r>
        <w:r>
          <w:rPr>
            <w:noProof/>
            <w:webHidden/>
          </w:rPr>
          <w:fldChar w:fldCharType="end"/>
        </w:r>
      </w:hyperlink>
    </w:p>
    <w:p w14:paraId="385DD019" w14:textId="1320EF5F" w:rsidR="00A417DF" w:rsidRDefault="00A417DF" w:rsidP="00A417DF">
      <w:pPr>
        <w:pStyle w:val="Obsah1"/>
        <w:rPr>
          <w:rFonts w:eastAsiaTheme="minorEastAsia"/>
          <w:noProof/>
          <w:kern w:val="2"/>
          <w:sz w:val="22"/>
          <w:szCs w:val="22"/>
          <w:lang w:eastAsia="cs-CZ"/>
          <w14:ligatures w14:val="standardContextual"/>
        </w:rPr>
      </w:pPr>
      <w:hyperlink w:anchor="_Toc158011575" w:history="1">
        <w:r w:rsidRPr="00014839">
          <w:rPr>
            <w:rStyle w:val="Hypertextovodkaz"/>
          </w:rPr>
          <w:t>25.</w:t>
        </w:r>
        <w:r>
          <w:rPr>
            <w:rFonts w:eastAsiaTheme="minorEastAsia"/>
            <w:noProof/>
            <w:kern w:val="2"/>
            <w:sz w:val="22"/>
            <w:szCs w:val="22"/>
            <w:lang w:eastAsia="cs-CZ"/>
            <w14:ligatures w14:val="standardContextual"/>
          </w:rPr>
          <w:tab/>
        </w:r>
        <w:r w:rsidRPr="00014839">
          <w:rPr>
            <w:rStyle w:val="Hypertextovodkaz"/>
          </w:rPr>
          <w:t>PŘÍLOHY TĚCHTO POKYNŮ</w:t>
        </w:r>
        <w:r>
          <w:rPr>
            <w:noProof/>
            <w:webHidden/>
          </w:rPr>
          <w:tab/>
        </w:r>
        <w:r>
          <w:rPr>
            <w:noProof/>
            <w:webHidden/>
          </w:rPr>
          <w:fldChar w:fldCharType="begin"/>
        </w:r>
        <w:r>
          <w:rPr>
            <w:noProof/>
            <w:webHidden/>
          </w:rPr>
          <w:instrText xml:space="preserve"> PAGEREF _Toc158011575 \h </w:instrText>
        </w:r>
        <w:r>
          <w:rPr>
            <w:noProof/>
            <w:webHidden/>
          </w:rPr>
        </w:r>
        <w:r>
          <w:rPr>
            <w:noProof/>
            <w:webHidden/>
          </w:rPr>
          <w:fldChar w:fldCharType="separate"/>
        </w:r>
        <w:r w:rsidR="00B64251">
          <w:rPr>
            <w:noProof/>
            <w:webHidden/>
          </w:rPr>
          <w:t>32</w:t>
        </w:r>
        <w:r>
          <w:rPr>
            <w:noProof/>
            <w:webHidden/>
          </w:rPr>
          <w:fldChar w:fldCharType="end"/>
        </w:r>
      </w:hyperlink>
    </w:p>
    <w:p w14:paraId="020518D1" w14:textId="75A313DE" w:rsidR="00A417DF" w:rsidRDefault="00A417DF" w:rsidP="00A417DF">
      <w:pPr>
        <w:pStyle w:val="Obsah1"/>
        <w:rPr>
          <w:rFonts w:eastAsiaTheme="minorEastAsia"/>
          <w:noProof/>
          <w:kern w:val="2"/>
          <w:sz w:val="22"/>
          <w:szCs w:val="22"/>
          <w:lang w:eastAsia="cs-CZ"/>
          <w14:ligatures w14:val="standardContextual"/>
        </w:rPr>
      </w:pPr>
    </w:p>
    <w:p w14:paraId="69BD5F09" w14:textId="753F946C"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158011551"/>
      <w:bookmarkStart w:id="1" w:name="_Toc389559699"/>
      <w:bookmarkStart w:id="2" w:name="_Toc397429847"/>
      <w:bookmarkStart w:id="3" w:name="_Ref433028040"/>
      <w:bookmarkStart w:id="4" w:name="_Toc1048197"/>
      <w:r>
        <w:lastRenderedPageBreak/>
        <w:t>ÚVODNÍ USTANOVENÍ</w:t>
      </w:r>
      <w:bookmarkEnd w:id="0"/>
    </w:p>
    <w:p w14:paraId="0328F4CB" w14:textId="1548E6A2"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7777777"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ustanovení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77777777" w:rsidR="0035531B" w:rsidRDefault="0035531B" w:rsidP="0035531B">
      <w:pPr>
        <w:pStyle w:val="Text1-1"/>
      </w:pPr>
      <w:r>
        <w:t>Veřejná zakázka na stavební práce je zadávána</w:t>
      </w:r>
      <w:r w:rsidR="00092CC9">
        <w:t xml:space="preserve"> v </w:t>
      </w:r>
      <w:r>
        <w:t>otevřeném řízení dle § 56</w:t>
      </w:r>
      <w:r w:rsidR="00845C50">
        <w:t xml:space="preserve"> a </w:t>
      </w:r>
      <w:r>
        <w:t>násl. ZZVZ.</w:t>
      </w:r>
    </w:p>
    <w:p w14:paraId="019A1334" w14:textId="46EEA328"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 veřejné služby</w:t>
      </w:r>
      <w:r w:rsidR="00845C50">
        <w:t xml:space="preserve"> a </w:t>
      </w:r>
      <w:r>
        <w:t>dále specifikované</w:t>
      </w:r>
      <w:r w:rsidR="00092CC9">
        <w:t xml:space="preserve"> v </w:t>
      </w:r>
      <w:r>
        <w:t xml:space="preserve">zadávací dokumentaci, </w:t>
      </w:r>
      <w:r w:rsidR="00AA709D">
        <w:t>mohou</w:t>
      </w:r>
      <w:r>
        <w:t xml:space="preserve"> mít podle okolností za následek vyřazení nabídky</w:t>
      </w:r>
      <w:r w:rsidR="00845C50">
        <w:t xml:space="preserve"> a </w:t>
      </w:r>
      <w:r>
        <w:t>vyloučení účastníka zadávacího řízení ze zadávacího řízení této veřejné zakázky.</w:t>
      </w:r>
    </w:p>
    <w:p w14:paraId="0EDF73C2" w14:textId="17EB01F7"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983AE2">
        <w:t xml:space="preserve">vyhotoven </w:t>
      </w:r>
      <w:r w:rsidR="00092CC9">
        <w:t>v </w:t>
      </w:r>
      <w:r>
        <w:t>českém jazyce.</w:t>
      </w:r>
    </w:p>
    <w:p w14:paraId="2D687FFE" w14:textId="77777777" w:rsidR="0035531B" w:rsidRDefault="0035531B" w:rsidP="0035531B">
      <w:pPr>
        <w:pStyle w:val="Text1-1"/>
      </w:pPr>
      <w:r>
        <w:t>Dodavatelé podají svoji nabídku na celý předmět plnění této veřejné zakázky, jak je požadováno</w:t>
      </w:r>
      <w:r w:rsidR="00092CC9">
        <w:t xml:space="preserve"> v </w:t>
      </w:r>
      <w:r>
        <w:t>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D030031" w14:textId="2DB71ACD" w:rsidR="0035531B" w:rsidRDefault="0035531B" w:rsidP="0035531B">
      <w:pPr>
        <w:pStyle w:val="Text1-1"/>
      </w:pPr>
      <w:r>
        <w:t>Dodavatelé nesou veškeré náklady spojené</w:t>
      </w:r>
      <w:r w:rsidR="00845C50">
        <w:t xml:space="preserve"> s </w:t>
      </w:r>
      <w:r>
        <w:t>účastí</w:t>
      </w:r>
      <w:r w:rsidR="00092CC9">
        <w:t xml:space="preserve"> v </w:t>
      </w:r>
      <w:r>
        <w:t>zadávacím řízení této veřejné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983AE2">
        <w:rPr>
          <w:szCs w:val="24"/>
        </w:rPr>
        <w:t>7</w:t>
      </w:r>
      <w:r w:rsidR="00983AE2" w:rsidRPr="00DD3B19">
        <w:rPr>
          <w:szCs w:val="24"/>
        </w:rPr>
        <w:t xml:space="preserve"> </w:t>
      </w:r>
      <w:r w:rsidR="00625493" w:rsidRPr="00DD3B19">
        <w:rPr>
          <w:szCs w:val="24"/>
        </w:rPr>
        <w:t>ZZVZ</w:t>
      </w:r>
      <w:r w:rsidR="005F6246">
        <w:rPr>
          <w:szCs w:val="24"/>
        </w:rPr>
        <w:t>.</w:t>
      </w:r>
    </w:p>
    <w:p w14:paraId="172B0985" w14:textId="648BFB8B" w:rsidR="0035531B" w:rsidRDefault="0035531B" w:rsidP="0035531B">
      <w:pPr>
        <w:pStyle w:val="Text1-1"/>
      </w:pPr>
      <w:r>
        <w:t>Informace</w:t>
      </w:r>
      <w:r w:rsidR="00845C50">
        <w:t xml:space="preserve"> a </w:t>
      </w:r>
      <w:r>
        <w:t>údaje uvedené</w:t>
      </w:r>
      <w:r w:rsidR="00092CC9">
        <w:t xml:space="preserve"> v </w:t>
      </w:r>
      <w:r>
        <w:t>zadávací dokumentaci této veřejné zakázky vymezují závazné požadavky zadavatele na plnění veřejné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zadávací dokumentaci této veřejné zakázky či nedovolené změny</w:t>
      </w:r>
      <w:r w:rsidR="00983AE2">
        <w:t xml:space="preserve"> závazného vzoru</w:t>
      </w:r>
      <w:r>
        <w:t xml:space="preserve"> smlouvy anebo jejích součástí mohou být považovány za nesplnění podmínek účasti</w:t>
      </w:r>
      <w:r w:rsidR="00092CC9">
        <w:t xml:space="preserve"> v </w:t>
      </w:r>
      <w:r>
        <w:t>zadávacím řízení</w:t>
      </w:r>
      <w:r w:rsidR="00845C50">
        <w:t xml:space="preserve"> s</w:t>
      </w:r>
      <w:r w:rsidR="00983AE2">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483CD48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 xml:space="preserve">dokumentech, které podle článku </w:t>
      </w:r>
      <w:r w:rsidR="003E3E37">
        <w:fldChar w:fldCharType="begin"/>
      </w:r>
      <w:r w:rsidR="003E3E37">
        <w:instrText xml:space="preserve"> REF _Ref145671293 \r \h </w:instrText>
      </w:r>
      <w:r w:rsidR="003E3E37">
        <w:fldChar w:fldCharType="separate"/>
      </w:r>
      <w:r w:rsidR="003E3E37">
        <w:t>6.1</w:t>
      </w:r>
      <w:r w:rsidR="003E3E37">
        <w:fldChar w:fldCharType="end"/>
      </w:r>
      <w:r w:rsidR="00983AE2">
        <w:t xml:space="preserve"> </w:t>
      </w:r>
      <w:r>
        <w:t>těchto Pokynů tvoří Smlouvu.</w:t>
      </w:r>
    </w:p>
    <w:p w14:paraId="7B761A30" w14:textId="77777777" w:rsidR="0035531B" w:rsidRDefault="0035531B" w:rsidP="0035531B">
      <w:pPr>
        <w:pStyle w:val="Nadpis1-1"/>
      </w:pPr>
      <w:bookmarkStart w:id="5" w:name="_Toc158011552"/>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21A674D4" w14:textId="77777777" w:rsidR="00D313F5" w:rsidRDefault="00D313F5" w:rsidP="00D313F5">
      <w:pPr>
        <w:pStyle w:val="Textbezslovn"/>
      </w:pPr>
    </w:p>
    <w:p w14:paraId="2D5D3BDD" w14:textId="30F427C5" w:rsidR="00D313F5" w:rsidRPr="00FB7106" w:rsidRDefault="00D313F5" w:rsidP="00D313F5">
      <w:pPr>
        <w:pStyle w:val="Textbezslovn"/>
      </w:pPr>
      <w:r w:rsidRPr="00FB7106">
        <w:lastRenderedPageBreak/>
        <w:t>Zakázku zadává organizační jednotka zadavatele:</w:t>
      </w:r>
    </w:p>
    <w:p w14:paraId="6CCE621A" w14:textId="5AEEE507" w:rsidR="00D313F5" w:rsidRPr="00FB7106" w:rsidRDefault="00D313F5" w:rsidP="00D313F5">
      <w:pPr>
        <w:pStyle w:val="Textbezslovn"/>
      </w:pPr>
      <w:r w:rsidRPr="00FB7106">
        <w:t>Název:</w:t>
      </w:r>
      <w:r w:rsidRPr="00FB7106">
        <w:tab/>
      </w:r>
      <w:r w:rsidRPr="00FB7106">
        <w:tab/>
      </w:r>
      <w:r w:rsidR="0056679A" w:rsidRPr="0056679A">
        <w:t>Oblastní ředitelství Ústí nad Labem</w:t>
      </w:r>
      <w:r w:rsidRPr="00FB7106">
        <w:t xml:space="preserve"> </w:t>
      </w:r>
    </w:p>
    <w:p w14:paraId="449670F6" w14:textId="754FC544" w:rsidR="00D313F5" w:rsidRPr="00FB7106" w:rsidRDefault="00D313F5" w:rsidP="00D313F5">
      <w:pPr>
        <w:pStyle w:val="Textbezslovn"/>
      </w:pPr>
      <w:r w:rsidRPr="00FB7106">
        <w:t>Sídlo:</w:t>
      </w:r>
      <w:r w:rsidRPr="00FB7106">
        <w:tab/>
      </w:r>
      <w:r w:rsidRPr="00FB7106">
        <w:tab/>
      </w:r>
      <w:r w:rsidR="0056679A" w:rsidRPr="0056679A">
        <w:rPr>
          <w:rStyle w:val="Zdraznn"/>
        </w:rPr>
        <w:t>Železničářská 1386/31, 400 03 Ústí nad Labem</w:t>
      </w:r>
    </w:p>
    <w:p w14:paraId="59302182" w14:textId="1A61691C" w:rsidR="00D313F5" w:rsidRPr="00FB7106" w:rsidRDefault="00D313F5" w:rsidP="0056679A">
      <w:pPr>
        <w:pStyle w:val="Textbezslovn"/>
        <w:ind w:left="2127" w:hanging="1390"/>
        <w:rPr>
          <w:rStyle w:val="Zdraznn"/>
        </w:rPr>
      </w:pPr>
      <w:r w:rsidRPr="00FB7106">
        <w:t>Zastoupená:</w:t>
      </w:r>
      <w:r w:rsidRPr="00FB7106">
        <w:tab/>
      </w:r>
      <w:r w:rsidR="0056679A" w:rsidRPr="0056679A">
        <w:rPr>
          <w:rStyle w:val="Zdraznn"/>
        </w:rPr>
        <w:t xml:space="preserve">Ing. Martinem Kašparem, ředitelem organizační jednotky, na základě </w:t>
      </w:r>
      <w:r w:rsidR="0056679A" w:rsidRPr="00FE777E">
        <w:rPr>
          <w:rStyle w:val="Zdraznn"/>
        </w:rPr>
        <w:t xml:space="preserve">pověření č. </w:t>
      </w:r>
      <w:r w:rsidR="00FE777E" w:rsidRPr="00FE777E">
        <w:rPr>
          <w:rStyle w:val="Zdraznn"/>
        </w:rPr>
        <w:t>3850</w:t>
      </w:r>
      <w:r w:rsidR="0056679A" w:rsidRPr="00FE777E">
        <w:rPr>
          <w:rStyle w:val="Zdraznn"/>
        </w:rPr>
        <w:t xml:space="preserve"> ze dne </w:t>
      </w:r>
      <w:r w:rsidR="00FE777E" w:rsidRPr="00FE777E">
        <w:rPr>
          <w:rStyle w:val="Zdraznn"/>
        </w:rPr>
        <w:t>01</w:t>
      </w:r>
      <w:r w:rsidR="0056679A" w:rsidRPr="00FE777E">
        <w:rPr>
          <w:rStyle w:val="Zdraznn"/>
        </w:rPr>
        <w:t xml:space="preserve">. </w:t>
      </w:r>
      <w:r w:rsidR="00FE777E" w:rsidRPr="00FE777E">
        <w:rPr>
          <w:rStyle w:val="Zdraznn"/>
        </w:rPr>
        <w:t>04</w:t>
      </w:r>
      <w:r w:rsidR="0056679A" w:rsidRPr="00FE777E">
        <w:rPr>
          <w:rStyle w:val="Zdraznn"/>
        </w:rPr>
        <w:t>. 2026.</w:t>
      </w:r>
    </w:p>
    <w:p w14:paraId="7299686F" w14:textId="49B484F3" w:rsidR="0035531B" w:rsidRDefault="0035531B" w:rsidP="0035531B">
      <w:pPr>
        <w:pStyle w:val="Textbezslovn"/>
      </w:pPr>
    </w:p>
    <w:p w14:paraId="02485CAB" w14:textId="77777777" w:rsidR="0035531B" w:rsidRDefault="0035531B" w:rsidP="0035531B">
      <w:pPr>
        <w:pStyle w:val="Nadpis1-1"/>
      </w:pPr>
      <w:bookmarkStart w:id="6" w:name="_Toc158011553"/>
      <w:r>
        <w:t>KOMUNIKACE MEZI ZADAVATELEM</w:t>
      </w:r>
      <w:r w:rsidR="00845C50">
        <w:t xml:space="preserve"> a </w:t>
      </w:r>
      <w:r>
        <w:t>DODAVATELEM</w:t>
      </w:r>
      <w:bookmarkEnd w:id="6"/>
      <w:r>
        <w:t xml:space="preserve"> </w:t>
      </w:r>
    </w:p>
    <w:p w14:paraId="2D17C6CB" w14:textId="14E8555C" w:rsidR="0035531B" w:rsidRDefault="0035531B" w:rsidP="0050776A">
      <w:pPr>
        <w:pStyle w:val="Text1-1"/>
      </w:pPr>
      <w:r>
        <w:t>Veškerá písemná komunikace mezi zadavatelem</w:t>
      </w:r>
      <w:r w:rsidR="00845C50">
        <w:t xml:space="preserve"> a </w:t>
      </w:r>
      <w:r>
        <w:t>dodavateli</w:t>
      </w:r>
      <w:r w:rsidR="00092CC9">
        <w:t xml:space="preserve"> v </w:t>
      </w:r>
      <w:r>
        <w:t>zadávacím řízení musí</w:t>
      </w:r>
      <w:r w:rsidR="00092CC9">
        <w:t xml:space="preserve"> v </w:t>
      </w:r>
      <w:r>
        <w:t>souladu</w:t>
      </w:r>
      <w:r w:rsidR="00845C50">
        <w:t xml:space="preserve"> s </w:t>
      </w:r>
      <w:r>
        <w:t>§ 211 ZZVZ probíhat pouze elektronicky,</w:t>
      </w:r>
      <w:r w:rsidR="00845C50">
        <w:t xml:space="preserve"> s </w:t>
      </w:r>
      <w:r>
        <w:t>výjimkou případů vymezených</w:t>
      </w:r>
      <w:r w:rsidR="00092CC9">
        <w:t xml:space="preserve"> v </w:t>
      </w:r>
      <w:r>
        <w:t xml:space="preserve">ustanovení § 211 odst. </w:t>
      </w:r>
      <w:r w:rsidR="003E3E37">
        <w:t>5</w:t>
      </w:r>
      <w:r>
        <w:t xml:space="preserve"> ZZVZ. Doručování písemností</w:t>
      </w:r>
      <w:r w:rsidR="00845C50">
        <w:t xml:space="preserve"> a </w:t>
      </w:r>
      <w:r>
        <w:t>komunikace mezi zadavatelem</w:t>
      </w:r>
      <w:r w:rsidR="00845C50">
        <w:t xml:space="preserve"> a </w:t>
      </w:r>
      <w:r>
        <w:t>dodavateli</w:t>
      </w:r>
      <w:r w:rsidR="00092CC9">
        <w:t xml:space="preserve"> v </w:t>
      </w:r>
      <w:r>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t>), který je profilem zadavatele</w:t>
      </w:r>
      <w:r w:rsidR="00845C50">
        <w:t xml:space="preserve"> a </w:t>
      </w:r>
      <w:r>
        <w:t>splňuje podmínky vyhlášky č. 260/2016 Sb.,</w:t>
      </w:r>
      <w:r w:rsidR="00092CC9">
        <w:t xml:space="preserve"> o </w:t>
      </w:r>
      <w:r>
        <w:t>stanovení podrobnějších podmínek týkajících se elektronických nástrojů, elektronických úkonů při zadávání veřejných zakázek</w:t>
      </w:r>
      <w:r w:rsidR="00845C50">
        <w:t xml:space="preserve"> a </w:t>
      </w:r>
      <w:r>
        <w:t>certifikátu shody. Na 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t>.</w:t>
      </w:r>
    </w:p>
    <w:p w14:paraId="043215D8" w14:textId="7BF42F41" w:rsidR="0035531B" w:rsidRDefault="0035531B" w:rsidP="0035531B">
      <w:pPr>
        <w:pStyle w:val="Text1-1"/>
      </w:pPr>
      <w:r>
        <w:t xml:space="preserve">Kontaktní osobou zadavatele pro zadávací řízení je: </w:t>
      </w:r>
      <w:r w:rsidR="0085492F">
        <w:t>Ing. Veronika Vondráková</w:t>
      </w:r>
    </w:p>
    <w:p w14:paraId="1C7F0D5A" w14:textId="01EE4AF9" w:rsidR="0035531B" w:rsidRDefault="0035531B" w:rsidP="0035531B">
      <w:pPr>
        <w:pStyle w:val="Textbezslovn"/>
        <w:spacing w:after="0"/>
      </w:pPr>
      <w:r>
        <w:t xml:space="preserve">e-mail: </w:t>
      </w:r>
      <w:r>
        <w:tab/>
      </w:r>
      <w:hyperlink r:id="rId13" w:history="1">
        <w:r w:rsidR="0085492F" w:rsidRPr="00570154">
          <w:rPr>
            <w:rStyle w:val="Hypertextovodkaz"/>
            <w:noProof w:val="0"/>
          </w:rPr>
          <w:t>VondrakovaV@spravazeleznic.cz</w:t>
        </w:r>
      </w:hyperlink>
      <w:r w:rsidR="0085492F">
        <w:t xml:space="preserve"> </w:t>
      </w:r>
    </w:p>
    <w:p w14:paraId="3AE7F6EB" w14:textId="644D6201" w:rsidR="0035531B" w:rsidRDefault="0035531B" w:rsidP="0035531B">
      <w:pPr>
        <w:pStyle w:val="Nadpis1-1"/>
      </w:pPr>
      <w:bookmarkStart w:id="7" w:name="_Toc158011554"/>
      <w:r>
        <w:t>ÚČEL</w:t>
      </w:r>
      <w:r w:rsidR="00845C50">
        <w:t xml:space="preserve"> </w:t>
      </w:r>
      <w:r w:rsidR="0063282B">
        <w:t>a</w:t>
      </w:r>
      <w:r w:rsidR="00845C50">
        <w:t> </w:t>
      </w:r>
      <w:r>
        <w:t>PŘEDMĚT PLNĚNÍ VEŘEJNÉ ZAKÁZKY</w:t>
      </w:r>
      <w:bookmarkEnd w:id="7"/>
    </w:p>
    <w:p w14:paraId="6FF8634B" w14:textId="77777777" w:rsidR="0035531B" w:rsidRDefault="0035531B" w:rsidP="0035531B">
      <w:pPr>
        <w:pStyle w:val="Text1-1"/>
      </w:pPr>
      <w:r>
        <w:t>Účel veřejné zakázky</w:t>
      </w:r>
    </w:p>
    <w:p w14:paraId="270630DB" w14:textId="1AF22DC7" w:rsidR="0035531B" w:rsidRDefault="007E7D6A" w:rsidP="0035531B">
      <w:pPr>
        <w:pStyle w:val="Textbezslovn"/>
      </w:pPr>
      <w:r w:rsidRPr="007E7D6A">
        <w:t xml:space="preserve">Zajištění bezpečnosti a provozuschopnosti v traťovém úseku </w:t>
      </w:r>
      <w:r>
        <w:t>Roudnice nad Labem – Hrobce.</w:t>
      </w:r>
    </w:p>
    <w:p w14:paraId="338CF7BC" w14:textId="77777777" w:rsidR="0035531B" w:rsidRDefault="0035531B" w:rsidP="0035531B">
      <w:pPr>
        <w:pStyle w:val="Text1-1"/>
      </w:pPr>
      <w:r>
        <w:t>Předmět plnění veřejné zakázky</w:t>
      </w:r>
    </w:p>
    <w:p w14:paraId="4208A749" w14:textId="4A73206C" w:rsidR="0035531B" w:rsidRDefault="007E7D6A" w:rsidP="0035531B">
      <w:pPr>
        <w:pStyle w:val="Textbezslovn"/>
      </w:pPr>
      <w:r w:rsidRPr="007E7D6A">
        <w:t>Předmětem díla je zhotovení stavby „Cyklická obnova trati v úseku Roudnice n. L. – Hrobce“, jejímž cílem je zajištění provozuschopnosti dráhy v nesnížených parametrech, odstranění prvků infrastruktury s končící fyzickou životností, a to v oblasti železničního svršku, spodku.</w:t>
      </w:r>
    </w:p>
    <w:p w14:paraId="593D4354" w14:textId="77777777" w:rsidR="0035531B" w:rsidRDefault="0035531B" w:rsidP="006F6B09">
      <w:pPr>
        <w:pStyle w:val="Textbezslovn"/>
      </w:pPr>
      <w:r>
        <w:t>Bližší specifikace předmětu plnění veřejné zakázky je upravena</w:t>
      </w:r>
      <w:r w:rsidR="00092CC9">
        <w:t xml:space="preserve"> v </w:t>
      </w:r>
      <w:r>
        <w:t>dalších částech zadávací dokumentace.</w:t>
      </w:r>
    </w:p>
    <w:p w14:paraId="1E4CD2F9" w14:textId="77777777" w:rsidR="0035531B" w:rsidRPr="00624EB2" w:rsidRDefault="0035531B" w:rsidP="0035531B">
      <w:pPr>
        <w:pStyle w:val="Text1-1"/>
      </w:pPr>
      <w:r w:rsidRPr="00624EB2">
        <w:t>Klasifikace předmětu veřejné zakázky</w:t>
      </w:r>
    </w:p>
    <w:p w14:paraId="4F7123D8" w14:textId="77777777" w:rsidR="00D313F5" w:rsidRPr="00624EB2" w:rsidRDefault="00D313F5" w:rsidP="00D313F5">
      <w:pPr>
        <w:spacing w:after="120"/>
        <w:ind w:left="737"/>
        <w:jc w:val="both"/>
        <w:rPr>
          <w:b/>
          <w:caps/>
        </w:rPr>
      </w:pPr>
      <w:r w:rsidRPr="00624EB2">
        <w:fldChar w:fldCharType="begin">
          <w:ffData>
            <w:name w:val="Zaškrtávací1"/>
            <w:enabled/>
            <w:calcOnExit w:val="0"/>
            <w:checkBox>
              <w:sizeAuto/>
              <w:default w:val="0"/>
            </w:checkBox>
          </w:ffData>
        </w:fldChar>
      </w:r>
      <w:bookmarkStart w:id="8" w:name="Zaškrtávací1"/>
      <w:r w:rsidRPr="00624EB2">
        <w:instrText xml:space="preserve"> FORMCHECKBOX </w:instrText>
      </w:r>
      <w:r w:rsidRPr="00624EB2">
        <w:fldChar w:fldCharType="separate"/>
      </w:r>
      <w:r w:rsidRPr="00624EB2">
        <w:fldChar w:fldCharType="end"/>
      </w:r>
      <w:bookmarkEnd w:id="8"/>
      <w:r w:rsidRPr="00624EB2">
        <w:tab/>
        <w:t xml:space="preserve">45000000-7  </w:t>
      </w:r>
      <w:r w:rsidRPr="00624EB2">
        <w:tab/>
        <w:t xml:space="preserve">Stavební práce </w:t>
      </w:r>
    </w:p>
    <w:p w14:paraId="587AF6EB" w14:textId="77777777" w:rsidR="00D313F5" w:rsidRPr="00624EB2" w:rsidRDefault="00D313F5" w:rsidP="00D313F5">
      <w:pPr>
        <w:spacing w:after="120"/>
        <w:ind w:left="737"/>
        <w:jc w:val="both"/>
        <w:rPr>
          <w:b/>
          <w:caps/>
        </w:rPr>
      </w:pPr>
      <w:r w:rsidRPr="00624EB2">
        <w:fldChar w:fldCharType="begin">
          <w:ffData>
            <w:name w:val="Zaškrtávací1"/>
            <w:enabled/>
            <w:calcOnExit w:val="0"/>
            <w:checkBox>
              <w:sizeAuto/>
              <w:default w:val="0"/>
            </w:checkBox>
          </w:ffData>
        </w:fldChar>
      </w:r>
      <w:r w:rsidRPr="00624EB2">
        <w:instrText xml:space="preserve"> FORMCHECKBOX </w:instrText>
      </w:r>
      <w:r w:rsidRPr="00624EB2">
        <w:fldChar w:fldCharType="separate"/>
      </w:r>
      <w:r w:rsidRPr="00624EB2">
        <w:fldChar w:fldCharType="end"/>
      </w:r>
      <w:r w:rsidRPr="00624EB2">
        <w:tab/>
        <w:t xml:space="preserve">45213320-2  </w:t>
      </w:r>
      <w:r w:rsidRPr="00624EB2">
        <w:tab/>
        <w:t>Stavební úpravy objektů sloužících železniční dopravě</w:t>
      </w:r>
    </w:p>
    <w:p w14:paraId="0EE4363A" w14:textId="16A60346" w:rsidR="0035531B" w:rsidRDefault="0035531B" w:rsidP="0035531B">
      <w:pPr>
        <w:pStyle w:val="Text1-1"/>
      </w:pPr>
      <w:r>
        <w:t>Doba plnění veřejné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47F689A1" w:rsidR="0035531B" w:rsidRDefault="0035531B" w:rsidP="006F6B09">
      <w:pPr>
        <w:pStyle w:val="Nadpis1-1"/>
      </w:pPr>
      <w:bookmarkStart w:id="9" w:name="_Toc158011555"/>
      <w:r>
        <w:t>ZDROJE FINANCOVÁNÍ</w:t>
      </w:r>
      <w:r w:rsidR="00845C50">
        <w:t xml:space="preserve"> </w:t>
      </w:r>
      <w:r w:rsidR="0063282B">
        <w:t>A</w:t>
      </w:r>
      <w:r w:rsidR="00845C50">
        <w:t> </w:t>
      </w:r>
      <w:r>
        <w:t>PŘEDPOKLÁDANÁ HODNOTA VEŘEJNÉ ZAKÁZKY</w:t>
      </w:r>
      <w:bookmarkEnd w:id="9"/>
    </w:p>
    <w:p w14:paraId="01531CB8" w14:textId="2EA55F9E" w:rsidR="00BF4A13" w:rsidRDefault="0084498D" w:rsidP="0035531B">
      <w:pPr>
        <w:pStyle w:val="Text1-1"/>
      </w:pPr>
      <w:r w:rsidRPr="00DC7F9D">
        <w:t>U této zakázky se předpokládá, že bude financována z prostředků České republiky – Státního fondu dopravní infrastruktury a z úvěru od Evropské investiční banky (EIB), jehož příjemcem bude Česká republika.</w:t>
      </w:r>
    </w:p>
    <w:p w14:paraId="7D26950A" w14:textId="77777777" w:rsidR="0035531B" w:rsidRPr="00306EB7" w:rsidRDefault="0035531B" w:rsidP="0035531B">
      <w:pPr>
        <w:pStyle w:val="Text1-1"/>
      </w:pPr>
      <w:r w:rsidRPr="00306EB7">
        <w:t>Konečným příjemcem prostředků ze zdrojů uvedených</w:t>
      </w:r>
      <w:r w:rsidR="00092CC9" w:rsidRPr="00306EB7">
        <w:t xml:space="preserve"> v </w:t>
      </w:r>
      <w:r w:rsidRPr="00306EB7">
        <w:t>článku 5.1 těchto Pokynů je Správa železnic, státní organizace, se sídlem Praha 1</w:t>
      </w:r>
      <w:r w:rsidR="00E60B4C" w:rsidRPr="00306EB7">
        <w:t>-</w:t>
      </w:r>
      <w:r w:rsidRPr="00306EB7">
        <w:t xml:space="preserve"> Nové Město, Dlážděná 1003/7, PSČ 110 00 (zadavatel).</w:t>
      </w:r>
    </w:p>
    <w:p w14:paraId="1A4B5228" w14:textId="04536A75" w:rsidR="00BB0236" w:rsidRPr="004D5E63" w:rsidRDefault="00BB0236" w:rsidP="004D5E63">
      <w:pPr>
        <w:pStyle w:val="Text1-1"/>
      </w:pPr>
      <w:r w:rsidRPr="004D5E63">
        <w:rPr>
          <w:rStyle w:val="Tun9b"/>
        </w:rPr>
        <w:lastRenderedPageBreak/>
        <w:t>Zadavatel nesděluje výši předpokládané hodnoty veřejné zakázky. Zadavatel stanovuje závaznou zadávací podmínku tak, že částka</w:t>
      </w:r>
      <w:r w:rsidR="004D5E63" w:rsidRPr="004D5E63">
        <w:rPr>
          <w:rStyle w:val="Tun9b"/>
        </w:rPr>
        <w:t xml:space="preserve"> 187 741 025,-</w:t>
      </w:r>
      <w:r w:rsidRPr="004D5E63">
        <w:rPr>
          <w:rStyle w:val="Tun9b"/>
        </w:rPr>
        <w:t xml:space="preserve"> Kč je nejvyšší přípustnou nabídkovou cenou (bez DPH), a to pod sankcí vyloučení z další účasti v zadávacím řízení</w:t>
      </w:r>
      <w:r w:rsidR="004D5E63" w:rsidRPr="004D5E63">
        <w:rPr>
          <w:rStyle w:val="Tun9b"/>
        </w:rPr>
        <w:t>.</w:t>
      </w:r>
    </w:p>
    <w:p w14:paraId="3767C8E6" w14:textId="77777777" w:rsidR="0035531B" w:rsidRDefault="0035531B" w:rsidP="006F6B09">
      <w:pPr>
        <w:pStyle w:val="Nadpis1-1"/>
      </w:pPr>
      <w:bookmarkStart w:id="10" w:name="_Toc158011556"/>
      <w:r>
        <w:t>OBSAH ZADÁVACÍ DOKUMENTACE</w:t>
      </w:r>
      <w:bookmarkEnd w:id="10"/>
      <w:r>
        <w:t xml:space="preserve"> </w:t>
      </w:r>
    </w:p>
    <w:p w14:paraId="2392DE32" w14:textId="77777777" w:rsidR="0035531B" w:rsidRDefault="0035531B" w:rsidP="0035531B">
      <w:pPr>
        <w:pStyle w:val="Text1-1"/>
      </w:pPr>
      <w:bookmarkStart w:id="11" w:name="_Ref145671293"/>
      <w:r>
        <w:t>Zadávací dokumentaci tvoří následující dokumenty obsahující zadávací podmínky, zpřístupňované dodavatelům ode dne uveřejnění oznámení</w:t>
      </w:r>
      <w:r w:rsidR="00092CC9">
        <w:t xml:space="preserve"> o </w:t>
      </w:r>
      <w:r>
        <w:t>zahájení zadávacího řízení – veřejné služby:</w:t>
      </w:r>
      <w:bookmarkEnd w:id="11"/>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7777777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 veřejné služby</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1D9D9ED8" w:rsidR="0035531B" w:rsidRDefault="0035531B" w:rsidP="00845C50">
      <w:pPr>
        <w:pStyle w:val="Textbezslovn"/>
        <w:tabs>
          <w:tab w:val="left" w:pos="1701"/>
        </w:tabs>
        <w:spacing w:after="0"/>
        <w:ind w:left="1701" w:hanging="964"/>
      </w:pPr>
      <w:r>
        <w:t xml:space="preserve">Část 7 </w:t>
      </w:r>
      <w:r>
        <w:tab/>
      </w:r>
      <w:r w:rsidR="00AA709D">
        <w:t>neobsazeno</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22F8FAD4"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r w:rsidR="0065142B" w:rsidRPr="00CD72B7">
        <w:t>https://www.sfdi.cz/pravidla-metodiky-a-ceniky/metodiky/</w:t>
      </w:r>
      <w:r>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77777777" w:rsidR="00DC4DDB" w:rsidRDefault="00DC4DDB" w:rsidP="00DC4DDB">
      <w:pPr>
        <w:pStyle w:val="Textbezslovn"/>
        <w:tabs>
          <w:tab w:val="left" w:pos="1701"/>
        </w:tabs>
        <w:spacing w:after="0"/>
        <w:ind w:left="1701" w:hanging="964"/>
      </w:pPr>
      <w:r>
        <w:tab/>
        <w:t>Metodika pro časové řízení u stavebních zakázek podle Smluvních podmínek FIDIC (1.vydání leden 2018) schváleno Ministerstvem dopravy dne 20.2.2018</w:t>
      </w:r>
    </w:p>
    <w:p w14:paraId="4954E175" w14:textId="77777777" w:rsidR="00306EB7" w:rsidRDefault="00DC4DDB" w:rsidP="00306EB7">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6BAA6D6A" w14:textId="585B8046" w:rsidR="0035531B" w:rsidRDefault="0035531B" w:rsidP="00306EB7">
      <w:pPr>
        <w:pStyle w:val="Textbezslovn"/>
        <w:tabs>
          <w:tab w:val="left" w:pos="1701"/>
        </w:tabs>
        <w:spacing w:after="0"/>
        <w:ind w:left="1701" w:hanging="964"/>
      </w:pPr>
      <w:r>
        <w:t xml:space="preserve"> </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6FC0ADEC" w14:textId="175402D5" w:rsidR="002E3EB1" w:rsidRPr="00306EB7" w:rsidRDefault="0035531B" w:rsidP="00306EB7">
      <w:pPr>
        <w:pStyle w:val="Text1-1"/>
        <w:spacing w:after="0"/>
        <w:rPr>
          <w:rStyle w:val="Hypertextovodkaz"/>
          <w:noProof w:val="0"/>
          <w:color w:val="auto"/>
          <w:u w:val="none"/>
        </w:rPr>
      </w:pPr>
      <w:bookmarkStart w:id="12" w:name="_Ref145672100"/>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 veřejné služby, které je dostupné</w:t>
      </w:r>
      <w:r w:rsidR="00845C50" w:rsidRPr="003B1DB6">
        <w:t xml:space="preserve"> </w:t>
      </w:r>
      <w:r w:rsidRPr="003B1DB6">
        <w:t>na stránkách Věstníku veřejných zakázek dostupných z:</w:t>
      </w:r>
      <w:r w:rsidR="00845C50" w:rsidRPr="003B1DB6">
        <w:t xml:space="preserve"> </w:t>
      </w:r>
      <w:hyperlink r:id="rId15" w:history="1">
        <w:r w:rsidR="00864415">
          <w:rPr>
            <w:rStyle w:val="Hypertextovodkaz"/>
          </w:rPr>
          <w:t>https://vvz.nipez.cz/</w:t>
        </w:r>
      </w:hyperlink>
      <w:r w:rsidR="002E3EB1">
        <w:rPr>
          <w:rStyle w:val="Hypertextovodkaz"/>
          <w:noProof w:val="0"/>
        </w:rPr>
        <w:t>.</w:t>
      </w:r>
      <w:bookmarkEnd w:id="12"/>
    </w:p>
    <w:p w14:paraId="715E8799" w14:textId="77777777" w:rsidR="00306EB7" w:rsidRDefault="00306EB7" w:rsidP="00306EB7">
      <w:pPr>
        <w:pStyle w:val="Text1-1"/>
        <w:numPr>
          <w:ilvl w:val="0"/>
          <w:numId w:val="0"/>
        </w:numPr>
        <w:spacing w:after="0"/>
        <w:ind w:left="737"/>
      </w:pPr>
    </w:p>
    <w:p w14:paraId="2F6C4784" w14:textId="2122A376"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2B8212BE" w:rsidR="0035531B" w:rsidRDefault="0035531B" w:rsidP="0035531B">
      <w:pPr>
        <w:pStyle w:val="Text1-1"/>
      </w:pPr>
      <w:r>
        <w:t>Dodavatelé jsou zcela odpovědni za dostatečně pečlivé prostudování zadávací dokumentace této veřejné zakázky včetně projektové dokumentace stavby, která je její součástí, jakýchkoliv vysvětlení zadávací dokumentace nebo jejích změn</w:t>
      </w:r>
      <w:r w:rsidR="00845C50">
        <w:t xml:space="preserve"> a </w:t>
      </w:r>
      <w:r>
        <w:t xml:space="preserve">doplnění </w:t>
      </w:r>
      <w:r w:rsidR="00983AE2">
        <w:t xml:space="preserve">uveřejněných </w:t>
      </w:r>
      <w:r>
        <w:t>během lhůty pro podání nabídek.</w:t>
      </w:r>
    </w:p>
    <w:p w14:paraId="20880A82" w14:textId="77777777" w:rsidR="0035531B" w:rsidRDefault="0035531B" w:rsidP="0035531B">
      <w:pPr>
        <w:pStyle w:val="Text1-1"/>
      </w:pPr>
      <w:r>
        <w:lastRenderedPageBreak/>
        <w:t>Zadavatel sděluje, že následující části zadávací dokumentace vypracovala osoba odlišná od zadavatele,</w:t>
      </w:r>
      <w:r w:rsidR="00845C50">
        <w:t xml:space="preserve"> a </w:t>
      </w:r>
      <w:r>
        <w:t xml:space="preserve">to: </w:t>
      </w:r>
    </w:p>
    <w:p w14:paraId="1E07CFF5" w14:textId="77777777"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57E5B3F6" w14:textId="219BB852" w:rsidR="0035531B" w:rsidRDefault="0035531B" w:rsidP="00306EB7">
      <w:pPr>
        <w:pStyle w:val="Text1-1"/>
      </w:pPr>
      <w:bookmarkStart w:id="13" w:name="_Ref145672220"/>
      <w:r>
        <w:t>Pro vyloučení pochybností zadavatel uvádí, že ohledně této veřejné zakázky nevedl předběžné tržní konzultace.</w:t>
      </w:r>
      <w:bookmarkEnd w:id="13"/>
      <w:r>
        <w:t xml:space="preserve"> </w:t>
      </w:r>
    </w:p>
    <w:p w14:paraId="2235BE95" w14:textId="08AD7B2B" w:rsidR="0035531B" w:rsidRDefault="0035531B" w:rsidP="00CC4380">
      <w:pPr>
        <w:pStyle w:val="Nadpis1-1"/>
      </w:pPr>
      <w:bookmarkStart w:id="14" w:name="_Toc158011557"/>
      <w:r>
        <w:t>VYSVĚTLENÍ, ZMĚNY</w:t>
      </w:r>
      <w:r w:rsidR="0063282B">
        <w:t xml:space="preserve"> A</w:t>
      </w:r>
      <w:r w:rsidR="00845C50">
        <w:t> </w:t>
      </w:r>
      <w:r>
        <w:t>DOPLNĚNÍ ZADÁVACÍ DOKUMENTACE</w:t>
      </w:r>
      <w:bookmarkEnd w:id="14"/>
      <w:r>
        <w:t xml:space="preserve"> </w:t>
      </w:r>
    </w:p>
    <w:p w14:paraId="02DD2848" w14:textId="12D45103" w:rsidR="0035531B" w:rsidRDefault="0035531B" w:rsidP="0035531B">
      <w:pPr>
        <w:pStyle w:val="Text1-1"/>
      </w:pPr>
      <w:r>
        <w:t>Dodavatel je oprávněn</w:t>
      </w:r>
      <w:r w:rsidR="00092CC9">
        <w:t xml:space="preserve"> v </w:t>
      </w:r>
      <w:r>
        <w:t>souladu</w:t>
      </w:r>
      <w:r w:rsidR="00845C50">
        <w:t xml:space="preserve"> s </w:t>
      </w:r>
      <w:r>
        <w:t xml:space="preserve">ustanovením § 98 </w:t>
      </w:r>
      <w:r w:rsidR="00306221">
        <w:t xml:space="preserve">a souvisejícími ustanoveními </w:t>
      </w:r>
      <w:r>
        <w:t>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14:paraId="795F16F0" w14:textId="121DCC9B"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55D8DEDE"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5" w:name="_Ref145677160"/>
      <w:bookmarkStart w:id="16" w:name="_Toc158011558"/>
      <w:r>
        <w:t>POŽADAVKY ZADAVATELE NA KVALIFIKACI</w:t>
      </w:r>
      <w:bookmarkEnd w:id="15"/>
      <w:bookmarkEnd w:id="16"/>
    </w:p>
    <w:p w14:paraId="2B43BEE7" w14:textId="7777777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 xml:space="preserve">případě pobočky závodu české právnické osoby musí podmínku splňovat tato právnická osoba, každý člen </w:t>
      </w:r>
      <w:r>
        <w:lastRenderedPageBreak/>
        <w:t>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77777777"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EA608A2" w:rsidR="0035531B" w:rsidRDefault="0035531B" w:rsidP="00CC4380">
      <w:pPr>
        <w:pStyle w:val="Odrka1-2-"/>
      </w:pPr>
      <w:r>
        <w:t>potvrzení příslušné okresní</w:t>
      </w:r>
      <w:r w:rsidR="00717E4E">
        <w:t>/územní</w:t>
      </w:r>
      <w:r>
        <w:t xml:space="preserve"> 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77777777" w:rsidR="0035531B" w:rsidRPr="00306EB7" w:rsidRDefault="785D545B" w:rsidP="00D10A2D">
      <w:pPr>
        <w:pStyle w:val="Odrka1-2-"/>
      </w:pPr>
      <w:r w:rsidRPr="00306EB7">
        <w:t>Provádění staveb, jejich změn</w:t>
      </w:r>
      <w:r w:rsidR="5C4516E5" w:rsidRPr="00306EB7">
        <w:t xml:space="preserve"> a </w:t>
      </w:r>
      <w:r w:rsidRPr="00306EB7">
        <w:t>odstraňování,</w:t>
      </w:r>
    </w:p>
    <w:p w14:paraId="561C5A85" w14:textId="77777777" w:rsidR="0035531B" w:rsidRPr="00306EB7" w:rsidRDefault="0035531B" w:rsidP="00CC4380">
      <w:pPr>
        <w:pStyle w:val="Odrka1-2-"/>
      </w:pPr>
      <w:r w:rsidRPr="00306EB7">
        <w:lastRenderedPageBreak/>
        <w:t>Výkon zeměměřických činností,</w:t>
      </w:r>
    </w:p>
    <w:p w14:paraId="43A0AD09" w14:textId="04E64925" w:rsidR="0035531B" w:rsidRDefault="0035531B" w:rsidP="00306EB7">
      <w:pPr>
        <w:pStyle w:val="Odrka1-2-"/>
      </w:pPr>
      <w:r w:rsidRPr="00306EB7">
        <w:t>Podnikání</w:t>
      </w:r>
      <w:r w:rsidR="00092CC9" w:rsidRPr="00306EB7">
        <w:t xml:space="preserve"> v </w:t>
      </w:r>
      <w:r w:rsidRPr="00306EB7">
        <w:t>oblasti nakládání</w:t>
      </w:r>
      <w:r w:rsidR="00845C50" w:rsidRPr="00306EB7">
        <w:t xml:space="preserve"> s </w:t>
      </w:r>
      <w:r w:rsidRPr="00306EB7">
        <w:t>nebezpečnými odpady</w:t>
      </w:r>
      <w:r w:rsidR="00306EB7">
        <w:t>,</w:t>
      </w:r>
    </w:p>
    <w:p w14:paraId="793785DC" w14:textId="0BE3065E" w:rsidR="00306EB7" w:rsidRPr="00AC243F" w:rsidRDefault="00306EB7" w:rsidP="00306EB7">
      <w:pPr>
        <w:pStyle w:val="Odrka1-2-"/>
      </w:pPr>
      <w:r w:rsidRPr="00AC243F">
        <w:t>Projektová činnost ve výstavbě</w:t>
      </w: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319465E1" w14:textId="77777777" w:rsidR="00B645ED" w:rsidRPr="00306EB7" w:rsidRDefault="00B645ED" w:rsidP="009978AE">
      <w:pPr>
        <w:pStyle w:val="Odrka1-2-"/>
        <w:numPr>
          <w:ilvl w:val="0"/>
          <w:numId w:val="0"/>
        </w:numPr>
        <w:ind w:left="1531"/>
        <w:rPr>
          <w:b/>
        </w:rPr>
      </w:pPr>
      <w:r w:rsidRPr="00306EB7">
        <w:rPr>
          <w:b/>
        </w:rPr>
        <w:t xml:space="preserve">b) </w:t>
      </w:r>
      <w:r w:rsidRPr="00306EB7">
        <w:t>dopravní stavby</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64978173" w14:textId="3656AA46" w:rsidR="00351568" w:rsidRDefault="7F1C3620" w:rsidP="00CC4380">
      <w:pPr>
        <w:pStyle w:val="Odrka1-2-"/>
      </w:pPr>
      <w:r>
        <w:t>Zadavatel požaduje předložení dokladu o autorizaci dle §</w:t>
      </w:r>
      <w:r w:rsidR="6AA95872">
        <w:t> </w:t>
      </w:r>
      <w:r>
        <w:t xml:space="preserve">16f odst. 1 </w:t>
      </w:r>
      <w:r w:rsidRPr="00306EB7">
        <w:t>písm</w:t>
      </w:r>
      <w:r w:rsidR="6AA95872" w:rsidRPr="00306EB7">
        <w:t xml:space="preserve">. </w:t>
      </w:r>
      <w:r w:rsidRPr="00306EB7">
        <w:rPr>
          <w:rStyle w:val="Tun9b"/>
        </w:rPr>
        <w:t>c)</w:t>
      </w:r>
      <w:r w:rsidRPr="00306EB7">
        <w:t xml:space="preserve"> zákona č. 200/1994 Sb., o zeměměřictví a o změně a doplnění některých</w:t>
      </w:r>
      <w:r>
        <w:t xml:space="preserve"> zákonů souvisejících s jeho zavedením, ve znění pozdějších předpisů. Za doklad o autorizaci </w:t>
      </w:r>
      <w:r w:rsidRPr="00306EB7">
        <w:t>dle tohoto odstavce se považuje i doklad o úředním oprávnění dle §</w:t>
      </w:r>
      <w:r w:rsidR="6AA95872" w:rsidRPr="00306EB7">
        <w:t> </w:t>
      </w:r>
      <w:r w:rsidRPr="00306EB7">
        <w:t>13 odst. 1 písm.</w:t>
      </w:r>
      <w:r w:rsidR="00A73540">
        <w:t xml:space="preserve"> </w:t>
      </w:r>
      <w:r w:rsidRPr="00306EB7">
        <w:t>c) zákona</w:t>
      </w:r>
      <w:r>
        <w:t xml:space="preserve"> č. 200/1994 Sb., zeměměřictví a o změně a doplnění některých zákonů souvisejících s jeho zavedením, ve znění platném</w:t>
      </w:r>
      <w:r w:rsidR="6AA95872">
        <w:t xml:space="preserve"> do 30.6.2023.</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D35F3D" w:rsidRDefault="0035531B" w:rsidP="0035531B">
      <w:pPr>
        <w:pStyle w:val="Text1-1"/>
        <w:rPr>
          <w:rStyle w:val="Tun9b"/>
        </w:rPr>
      </w:pPr>
      <w:bookmarkStart w:id="17" w:name="_Ref145675166"/>
      <w:r w:rsidRPr="00D35F3D">
        <w:rPr>
          <w:rStyle w:val="Tun9b"/>
        </w:rPr>
        <w:t>Ekonomická kvalifikace</w:t>
      </w:r>
      <w:bookmarkEnd w:id="17"/>
    </w:p>
    <w:p w14:paraId="3EA49D50" w14:textId="66530B59" w:rsidR="0035531B" w:rsidRPr="00F26605" w:rsidRDefault="31D57ED8" w:rsidP="00116A4C">
      <w:pPr>
        <w:pStyle w:val="Textbezslovn"/>
        <w:ind w:left="709"/>
      </w:pPr>
      <w:r w:rsidRPr="00F26605">
        <w:t>Splnění kritérií ekonomické kvalifikace podle § 78 ZZVZ prokáže dodavatel předložením údajů</w:t>
      </w:r>
      <w:r w:rsidR="73C5CDA7" w:rsidRPr="00F26605">
        <w:t xml:space="preserve"> o </w:t>
      </w:r>
      <w:r w:rsidRPr="00F26605">
        <w:t>celkovém ročním obratu dodavatele, zjištěném podle zvláštních právních předpisů</w:t>
      </w:r>
      <w:r w:rsidR="002C04EE" w:rsidRPr="00F26605">
        <w:rPr>
          <w:rStyle w:val="Znakapoznpodarou"/>
        </w:rPr>
        <w:footnoteReference w:id="1"/>
      </w:r>
      <w:r w:rsidRPr="00F26605">
        <w:t>, za poslední tři uzavřená, bezprostředně předcházející účetní období; jestliže dodavatel vznikl později, postačí, doloží-li údaje</w:t>
      </w:r>
      <w:r w:rsidR="73C5CDA7" w:rsidRPr="00F26605">
        <w:t xml:space="preserve"> o </w:t>
      </w:r>
      <w:r w:rsidRPr="00F26605">
        <w:t>svém obratu</w:t>
      </w:r>
      <w:r w:rsidR="73C5CDA7" w:rsidRPr="00F26605">
        <w:t xml:space="preserve"> v </w:t>
      </w:r>
      <w:r w:rsidRPr="00F26605">
        <w:t>požadované výši za všechna účetní období od svého vzniku;</w:t>
      </w:r>
    </w:p>
    <w:p w14:paraId="4C33D7F5" w14:textId="3E4494BB" w:rsidR="0035531B" w:rsidRPr="00F26605" w:rsidRDefault="0035531B" w:rsidP="00092CC9">
      <w:pPr>
        <w:pStyle w:val="Odrka1-1"/>
      </w:pPr>
      <w:r w:rsidRPr="00F26605">
        <w:t>celkový roční obrat dodavatele, zjištěný podle zvláštních právních předpisů, nesmí činit</w:t>
      </w:r>
      <w:r w:rsidR="00092CC9" w:rsidRPr="00F26605">
        <w:t xml:space="preserve"> v </w:t>
      </w:r>
      <w:r w:rsidRPr="00F26605">
        <w:t>žádném</w:t>
      </w:r>
      <w:r w:rsidR="0060115D" w:rsidRPr="00F26605">
        <w:t xml:space="preserve"> z </w:t>
      </w:r>
      <w:r w:rsidRPr="00F26605">
        <w:t>bezprostředně předcházejících tří uzavřených účetních období méně než</w:t>
      </w:r>
      <w:r w:rsidR="00AC243F" w:rsidRPr="00F26605">
        <w:t xml:space="preserve"> </w:t>
      </w:r>
      <w:r w:rsidR="00847A43">
        <w:rPr>
          <w:b/>
          <w:bCs/>
        </w:rPr>
        <w:t>1</w:t>
      </w:r>
      <w:r w:rsidR="00AC243F" w:rsidRPr="00F26605">
        <w:rPr>
          <w:b/>
          <w:bCs/>
        </w:rPr>
        <w:t xml:space="preserve">80 000 000,- Kč </w:t>
      </w:r>
      <w:r w:rsidR="00AC243F" w:rsidRPr="00F26605">
        <w:t>bez DPH</w:t>
      </w:r>
      <w:r w:rsidRPr="00F26605">
        <w:t>;</w:t>
      </w:r>
    </w:p>
    <w:p w14:paraId="7BF0C04C" w14:textId="77777777" w:rsidR="0035531B" w:rsidRPr="00F26605" w:rsidRDefault="0035531B" w:rsidP="00092CC9">
      <w:pPr>
        <w:pStyle w:val="Odrka1-1"/>
      </w:pPr>
      <w:r w:rsidRPr="00F26605">
        <w:t>zadavatel pro vyloučení pochybností výslovně</w:t>
      </w:r>
      <w:r w:rsidR="00092CC9" w:rsidRPr="00F26605">
        <w:t xml:space="preserve"> v </w:t>
      </w:r>
      <w:r w:rsidRPr="00F26605">
        <w:t>souladu</w:t>
      </w:r>
      <w:r w:rsidR="00845C50" w:rsidRPr="00F26605">
        <w:t xml:space="preserve"> s </w:t>
      </w:r>
      <w:r w:rsidRPr="00F26605">
        <w:t>§ 84 ZZVZ uvádí, že požadovaného obratu musí dosáhnout dodavatel sám, případně jej může prokázat jako celek samostatně jeden</w:t>
      </w:r>
      <w:r w:rsidR="0060115D" w:rsidRPr="00F26605">
        <w:t xml:space="preserve"> z </w:t>
      </w:r>
      <w:r w:rsidRPr="00F26605">
        <w:t>členů společnosti, nebo jiná osoba; sčítání obratů několika dodavatelů/jiných osob za účelem dosažení požadované minimální hodnoty není připouštěno;</w:t>
      </w:r>
    </w:p>
    <w:p w14:paraId="5E0E0BD5" w14:textId="77777777" w:rsidR="0035531B" w:rsidRPr="00296512" w:rsidRDefault="0035531B" w:rsidP="00092CC9">
      <w:pPr>
        <w:pStyle w:val="Odrka1-1"/>
      </w:pPr>
      <w:r w:rsidRPr="00296512">
        <w:t>dodavatel prokáže splnění tohoto kvalifikačního kritéria předložením čestného prohlášení</w:t>
      </w:r>
      <w:r w:rsidR="00092CC9" w:rsidRPr="00296512">
        <w:t xml:space="preserve"> o </w:t>
      </w:r>
      <w:r w:rsidRPr="00296512">
        <w:t>výši obratu</w:t>
      </w:r>
      <w:r w:rsidR="00845C50" w:rsidRPr="00296512">
        <w:t xml:space="preserve"> s </w:t>
      </w:r>
      <w:r w:rsidRPr="00296512">
        <w:t>uvedením požadovaných údajů, jehož přílohou budou příslušné výkazy zisku</w:t>
      </w:r>
      <w:r w:rsidR="00845C50" w:rsidRPr="00296512">
        <w:t xml:space="preserve"> a </w:t>
      </w:r>
      <w:r w:rsidRPr="00296512">
        <w:t>ztrát dodavatele nebo obdobné doklady podle právního řádu země sídla dodavatele. Z těchto dokladů musí být ověřitelné, že dodavatel</w:t>
      </w:r>
      <w:r w:rsidR="00092CC9" w:rsidRPr="00296512">
        <w:t xml:space="preserve"> v </w:t>
      </w:r>
      <w:r w:rsidRPr="00296512">
        <w:t>každém</w:t>
      </w:r>
      <w:r w:rsidR="0060115D" w:rsidRPr="00296512">
        <w:t xml:space="preserve"> z </w:t>
      </w:r>
      <w:r w:rsidRPr="00296512">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rsidRPr="00296512">
        <w:t xml:space="preserve"> o </w:t>
      </w:r>
      <w:r w:rsidRPr="00296512">
        <w:t>výši obratu tvoří Přílohu č. 10 těchto Pokynů;</w:t>
      </w:r>
    </w:p>
    <w:p w14:paraId="5BE8DDB1" w14:textId="77777777" w:rsidR="0035531B" w:rsidRPr="00296512" w:rsidRDefault="0035531B" w:rsidP="00092CC9">
      <w:pPr>
        <w:pStyle w:val="Odrka1-1"/>
      </w:pPr>
      <w:r w:rsidRPr="00296512">
        <w:lastRenderedPageBreak/>
        <w:t>účetním obdobím se ve smyslu § 3 odst. 2 zákona č. 563/1991 Sb.,</w:t>
      </w:r>
      <w:r w:rsidR="00092CC9" w:rsidRPr="00296512">
        <w:t xml:space="preserve"> o </w:t>
      </w:r>
      <w:r w:rsidRPr="00296512">
        <w:t>účetnictví, ve znění pozdějších předpisů („</w:t>
      </w:r>
      <w:proofErr w:type="spellStart"/>
      <w:r w:rsidRPr="00296512">
        <w:t>ZoÚ</w:t>
      </w:r>
      <w:proofErr w:type="spellEnd"/>
      <w:r w:rsidRPr="00296512">
        <w:t>“) rozumí nepřetržitě po sobě jdoucích 12 měsíců, přičemž toto období může být za určitých podmínek delší či kratší. Zadavatel pro vyloučení pochybností uvádí, že</w:t>
      </w:r>
      <w:r w:rsidR="00092CC9" w:rsidRPr="00296512">
        <w:t xml:space="preserve"> v </w:t>
      </w:r>
      <w:r w:rsidRPr="00296512">
        <w:t>případě, kdy některé</w:t>
      </w:r>
      <w:r w:rsidR="0060115D" w:rsidRPr="00296512">
        <w:t xml:space="preserve"> z </w:t>
      </w:r>
      <w:r w:rsidRPr="00296512">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rsidRPr="00296512">
        <w:t>ZoÚ</w:t>
      </w:r>
      <w:proofErr w:type="spellEnd"/>
      <w:r w:rsidRPr="00296512">
        <w:t>.</w:t>
      </w:r>
      <w:r w:rsidR="00092CC9" w:rsidRPr="00296512">
        <w:t xml:space="preserve"> </w:t>
      </w:r>
      <w:r w:rsidR="008F4655" w:rsidRPr="00296512">
        <w:t>V</w:t>
      </w:r>
      <w:r w:rsidR="00092CC9" w:rsidRPr="00296512">
        <w:t> </w:t>
      </w:r>
      <w:r w:rsidRPr="00296512">
        <w:t>takovém případě bude za příslušné účetní období</w:t>
      </w:r>
      <w:r w:rsidR="00092CC9" w:rsidRPr="00296512">
        <w:t xml:space="preserve"> v </w:t>
      </w:r>
      <w:r w:rsidRPr="00296512">
        <w:t>čestném prohlášení</w:t>
      </w:r>
      <w:r w:rsidR="00092CC9" w:rsidRPr="00296512">
        <w:t xml:space="preserve"> o </w:t>
      </w:r>
      <w:r w:rsidRPr="00296512">
        <w:t xml:space="preserve">výši obratu uvedena hodnota ročního úhrnu čistého obratu ve smyslu§ 1d odst. 2 </w:t>
      </w:r>
      <w:proofErr w:type="spellStart"/>
      <w:r w:rsidRPr="00296512">
        <w:t>ZoÚ</w:t>
      </w:r>
      <w:proofErr w:type="spellEnd"/>
      <w:r w:rsidRPr="00296512">
        <w:t>.</w:t>
      </w:r>
    </w:p>
    <w:p w14:paraId="0F8DBE0C" w14:textId="77777777" w:rsidR="0035531B" w:rsidRPr="00CC4380" w:rsidRDefault="0035531B" w:rsidP="0035531B">
      <w:pPr>
        <w:pStyle w:val="Text1-1"/>
        <w:rPr>
          <w:rStyle w:val="Tun9b"/>
        </w:rPr>
      </w:pPr>
      <w:bookmarkStart w:id="18" w:name="_Ref145674407"/>
      <w:r w:rsidRPr="00CC4380">
        <w:rPr>
          <w:rStyle w:val="Tun9b"/>
        </w:rPr>
        <w:t>Technická kvalifikace – seznam stavebních prací</w:t>
      </w:r>
      <w:bookmarkEnd w:id="18"/>
    </w:p>
    <w:p w14:paraId="4BC097AB" w14:textId="7CB80366"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9A16A9">
        <w:t xml:space="preserve">, </w:t>
      </w:r>
      <w:r w:rsidR="00CB21C4">
        <w:t xml:space="preserve">opravy </w:t>
      </w:r>
      <w:r w:rsidR="009A16A9">
        <w:t xml:space="preserve">nebo údržby </w:t>
      </w:r>
      <w:r>
        <w:t xml:space="preserve">na </w:t>
      </w:r>
      <w:r w:rsidRPr="00296512">
        <w:t>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 xml:space="preserve">dráhách, ve znění pozdějších předpisů, </w:t>
      </w:r>
      <w:r w:rsidR="00014412">
        <w:t xml:space="preserve">poskytnutých </w:t>
      </w:r>
      <w:r w:rsidR="00983AE2">
        <w:t xml:space="preserve">(tj. realizovaných a dokončených) </w:t>
      </w:r>
      <w:r w:rsidR="00014412">
        <w:t xml:space="preserve">dodavatelem </w:t>
      </w:r>
      <w:r>
        <w:t xml:space="preserve">za </w:t>
      </w:r>
      <w:r w:rsidRPr="00296512">
        <w:t>posledních 5 let</w:t>
      </w:r>
      <w:r>
        <w:t xml:space="preserve"> před zahájením zadávacího řízení (dále jako „</w:t>
      </w:r>
      <w:r w:rsidRPr="00092CC9">
        <w:rPr>
          <w:rStyle w:val="Tun9b"/>
        </w:rPr>
        <w:t>stavební práce</w:t>
      </w:r>
      <w:r>
        <w:t xml:space="preserve">“). Předloženým seznamem stavebních prací přitom musí dodavatel prokázat, že hodnota stavebních prací jím poskytnutých na uvedených stavbách za posledních </w:t>
      </w:r>
      <w:r w:rsidRPr="00296512">
        <w:t>5 let</w:t>
      </w:r>
      <w:r>
        <w:t xml:space="preserve"> </w:t>
      </w:r>
      <w:r w:rsidR="008735B2">
        <w:t xml:space="preserve">před zahájením zadávacího řízení </w:t>
      </w:r>
      <w:r>
        <w:t>činí</w:t>
      </w:r>
      <w:r w:rsidR="00092CC9">
        <w:t xml:space="preserve"> v </w:t>
      </w:r>
      <w:r>
        <w:t xml:space="preserve">součtu, včetně případných poddodávek, nejméně </w:t>
      </w:r>
      <w:r w:rsidR="00847A43">
        <w:rPr>
          <w:b/>
          <w:bCs/>
        </w:rPr>
        <w:t>1</w:t>
      </w:r>
      <w:r w:rsidR="00AC243F" w:rsidRPr="00AC243F">
        <w:rPr>
          <w:b/>
          <w:bCs/>
        </w:rPr>
        <w:t>85 mil.</w:t>
      </w:r>
      <w:r w:rsidRPr="00AC243F">
        <w:rPr>
          <w:b/>
        </w:rPr>
        <w:t xml:space="preserve"> Kč</w:t>
      </w:r>
      <w:r w:rsidRPr="00AC243F">
        <w:t xml:space="preserve"> </w:t>
      </w:r>
      <w:r>
        <w:t xml:space="preserve">bez DPH.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363E512A" w:rsidR="0035531B" w:rsidRDefault="0035531B" w:rsidP="00930B79">
      <w:pPr>
        <w:pStyle w:val="Textbezslovn"/>
      </w:pPr>
      <w:r>
        <w:t>Zadavatel dále požaduje, aby dodavatel kromě informací uvedených</w:t>
      </w:r>
      <w:r w:rsidR="00092CC9">
        <w:t xml:space="preserve"> v </w:t>
      </w:r>
      <w:r>
        <w:t xml:space="preserve"> seznamu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t xml:space="preserve">posledních </w:t>
      </w:r>
      <w:r w:rsidRPr="00296512">
        <w:t>5</w:t>
      </w:r>
      <w:r>
        <w:t xml:space="preserve"> letech před zahájením zadávacího řízení řádně poskytl</w:t>
      </w:r>
      <w:r w:rsidR="00845C50">
        <w:t xml:space="preserve"> a </w:t>
      </w:r>
      <w:r>
        <w:t>dokončil alespoň následující nejvýznamnější stavební práce,</w:t>
      </w:r>
      <w:r w:rsidR="00BB4AF2">
        <w:t xml:space="preserve"> u </w:t>
      </w:r>
      <w:r>
        <w:t xml:space="preserve">nichž hodnota (tj. hodnota zakázky jako celku) </w:t>
      </w:r>
      <w:r w:rsidRPr="00092CC9">
        <w:rPr>
          <w:rStyle w:val="Tun9b"/>
        </w:rPr>
        <w:t>každé jednotlivé nejvýznamnější stavební práce</w:t>
      </w:r>
      <w:r>
        <w:t xml:space="preserve">, včetně případných poddodávek, musí dosahovat alespoň </w:t>
      </w:r>
      <w:r w:rsidR="00847A43">
        <w:rPr>
          <w:b/>
          <w:bCs/>
        </w:rPr>
        <w:t>90</w:t>
      </w:r>
      <w:r w:rsidR="000D2896" w:rsidRPr="000D2896">
        <w:rPr>
          <w:b/>
          <w:bCs/>
        </w:rPr>
        <w:t xml:space="preserve"> mil.</w:t>
      </w:r>
      <w:r w:rsidR="000D2896">
        <w:t xml:space="preserve"> </w:t>
      </w:r>
      <w:r w:rsidRPr="002924B8">
        <w:rPr>
          <w:b/>
        </w:rPr>
        <w:t>Kč</w:t>
      </w:r>
      <w:r>
        <w:t xml:space="preserve"> bez DPH</w:t>
      </w:r>
      <w:r w:rsidR="00296512">
        <w:t xml:space="preserve"> </w:t>
      </w:r>
      <w:r>
        <w:t>(dále jen jako „</w:t>
      </w:r>
      <w:r w:rsidRPr="00092CC9">
        <w:rPr>
          <w:rStyle w:val="Tun9b"/>
        </w:rPr>
        <w:t>nejvýznamnější stavební práce</w:t>
      </w:r>
      <w:r>
        <w:t xml:space="preserve">“). </w:t>
      </w:r>
    </w:p>
    <w:p w14:paraId="21D3990A" w14:textId="77777777" w:rsidR="0035531B" w:rsidRPr="00FC45B0" w:rsidRDefault="0035531B" w:rsidP="00092CC9">
      <w:pPr>
        <w:pStyle w:val="Textbezslovn"/>
      </w:pPr>
      <w:r w:rsidRPr="00FC45B0">
        <w:t>Za nejvýznamnější stavební práce považuje zadavatel níže uvedené stavební práce</w:t>
      </w:r>
      <w:r w:rsidR="00845C50" w:rsidRPr="00FC45B0">
        <w:t xml:space="preserve"> s </w:t>
      </w:r>
      <w:r w:rsidRPr="00FC45B0">
        <w:t>hodnotou zakázky ve výši stanovené</w:t>
      </w:r>
      <w:r w:rsidR="00092CC9" w:rsidRPr="00FC45B0">
        <w:t xml:space="preserve"> v </w:t>
      </w:r>
      <w:r w:rsidRPr="00FC45B0">
        <w:t>předchozím odstavci,</w:t>
      </w:r>
      <w:r w:rsidR="002D35C5" w:rsidRPr="00FC45B0">
        <w:t xml:space="preserve"> </w:t>
      </w:r>
      <w:r w:rsidR="00092CC9" w:rsidRPr="00FC45B0">
        <w:t>v </w:t>
      </w:r>
      <w:r w:rsidRPr="00FC45B0">
        <w:t>rámci nichž musí dodavatel doložit rovněž následující požadavky:</w:t>
      </w:r>
    </w:p>
    <w:p w14:paraId="7D67435A" w14:textId="7AA70377" w:rsidR="0035531B" w:rsidRPr="00FC45B0" w:rsidRDefault="0035531B" w:rsidP="00092CC9">
      <w:pPr>
        <w:pStyle w:val="Odrka1-1"/>
      </w:pPr>
      <w:r w:rsidRPr="00FC45B0">
        <w:t>nejméně jedna nejvýznamnější stavební práce musí zahrnovat novostavbu</w:t>
      </w:r>
      <w:r w:rsidR="00CB21C4" w:rsidRPr="00FC45B0">
        <w:t>,</w:t>
      </w:r>
      <w:r w:rsidRPr="00FC45B0">
        <w:t xml:space="preserve"> </w:t>
      </w:r>
      <w:r w:rsidR="009A16A9" w:rsidRPr="00FC45B0">
        <w:t xml:space="preserve">rekonstrukci, opravu nebo údržbu </w:t>
      </w:r>
      <w:r w:rsidRPr="00FC45B0">
        <w:rPr>
          <w:rStyle w:val="Tun9b"/>
        </w:rPr>
        <w:t>železničního svršku</w:t>
      </w:r>
      <w:r w:rsidRPr="00FC45B0">
        <w:t xml:space="preserve"> na dvoukolejné nebo vícekolejné elektrifikované trati</w:t>
      </w:r>
      <w:r w:rsidR="00845C50" w:rsidRPr="00FC45B0">
        <w:t xml:space="preserve"> s</w:t>
      </w:r>
      <w:r w:rsidR="00115DD3" w:rsidRPr="00FC45B0">
        <w:t>e</w:t>
      </w:r>
      <w:r w:rsidR="00845C50" w:rsidRPr="00FC45B0">
        <w:t> </w:t>
      </w:r>
      <w:r w:rsidR="00115DD3" w:rsidRPr="00FC45B0">
        <w:t xml:space="preserve">souhrnnou </w:t>
      </w:r>
      <w:r w:rsidRPr="00FC45B0">
        <w:t xml:space="preserve">délkou traťového úseku nejméně </w:t>
      </w:r>
      <w:r w:rsidR="00EB0ABB" w:rsidRPr="00FC45B0">
        <w:rPr>
          <w:b/>
          <w:bCs/>
        </w:rPr>
        <w:t>2</w:t>
      </w:r>
      <w:r w:rsidRPr="00FC45B0">
        <w:t xml:space="preserve"> </w:t>
      </w:r>
      <w:r w:rsidRPr="00065A91">
        <w:rPr>
          <w:b/>
          <w:bCs/>
        </w:rPr>
        <w:t>km</w:t>
      </w:r>
      <w:r w:rsidRPr="00FC45B0">
        <w:t xml:space="preserve">, </w:t>
      </w:r>
      <w:r w:rsidR="00153054" w:rsidRPr="00153054">
        <w:t>nebo v železniční stanici</w:t>
      </w:r>
      <w:r w:rsidR="00153054">
        <w:t xml:space="preserve"> </w:t>
      </w:r>
      <w:r w:rsidRPr="00FC45B0">
        <w:t>na elektrifikované trati,</w:t>
      </w:r>
      <w:r w:rsidR="00845C50" w:rsidRPr="00FC45B0">
        <w:t xml:space="preserve"> a </w:t>
      </w:r>
      <w:r w:rsidRPr="00FC45B0">
        <w:t>to</w:t>
      </w:r>
      <w:r w:rsidR="00092CC9" w:rsidRPr="00FC45B0">
        <w:t xml:space="preserve"> v </w:t>
      </w:r>
      <w:r w:rsidRPr="00FC45B0">
        <w:t>hodnotě nejméně</w:t>
      </w:r>
      <w:r w:rsidR="00EB0ABB" w:rsidRPr="00FC45B0">
        <w:t xml:space="preserve"> </w:t>
      </w:r>
      <w:r w:rsidR="000D2896" w:rsidRPr="00FC45B0">
        <w:rPr>
          <w:b/>
          <w:bCs/>
        </w:rPr>
        <w:t>4</w:t>
      </w:r>
      <w:r w:rsidR="00847A43">
        <w:rPr>
          <w:b/>
          <w:bCs/>
        </w:rPr>
        <w:t>5</w:t>
      </w:r>
      <w:r w:rsidR="000D2896" w:rsidRPr="00FC45B0">
        <w:rPr>
          <w:b/>
          <w:bCs/>
        </w:rPr>
        <w:t xml:space="preserve"> mil. </w:t>
      </w:r>
      <w:r w:rsidRPr="00FC45B0">
        <w:rPr>
          <w:b/>
          <w:bCs/>
        </w:rPr>
        <w:t>Kč</w:t>
      </w:r>
      <w:r w:rsidRPr="00FC45B0">
        <w:t xml:space="preserve"> bez DPH (uvedená částka se vztahuje</w:t>
      </w:r>
      <w:r w:rsidR="00BC6D2B" w:rsidRPr="00FC45B0">
        <w:t xml:space="preserve"> k </w:t>
      </w:r>
      <w:r w:rsidRPr="00FC45B0">
        <w:t>hodnotě novostavby</w:t>
      </w:r>
      <w:r w:rsidR="00F74C1E" w:rsidRPr="00FC45B0">
        <w:t>,</w:t>
      </w:r>
      <w:r w:rsidRPr="00FC45B0">
        <w:t xml:space="preserve"> rekonstrukce </w:t>
      </w:r>
      <w:r w:rsidR="00F74C1E" w:rsidRPr="00FC45B0">
        <w:t xml:space="preserve">nebo opravy </w:t>
      </w:r>
      <w:r w:rsidRPr="00FC45B0">
        <w:t>železničního svršku, nikoli</w:t>
      </w:r>
      <w:r w:rsidR="00BC6D2B" w:rsidRPr="00FC45B0">
        <w:t xml:space="preserve"> k </w:t>
      </w:r>
      <w:r w:rsidRPr="00FC45B0">
        <w:t>hodnotě nejvýznamnější stavební práce, tj. zakázky jako celku);</w:t>
      </w:r>
    </w:p>
    <w:p w14:paraId="59340031" w14:textId="49982BE9" w:rsidR="00CB21C4" w:rsidRDefault="00127F71" w:rsidP="002C04EE">
      <w:pPr>
        <w:pStyle w:val="Textbezslovn"/>
      </w:pPr>
      <w:r w:rsidRPr="00FC45B0">
        <w:rPr>
          <w:rFonts w:cs="Arial"/>
          <w:iCs/>
        </w:rPr>
        <w:t xml:space="preserve">Pro vyloučení pochybností zadavatel upřesňuje, že rekonstrukcí se pro účely posouzení splnění kritérií technické kvalifikace rozumí </w:t>
      </w:r>
      <w:r w:rsidRPr="00FC45B0">
        <w:t xml:space="preserve">též modernizace, optimalizace, revitalizace, elektrizace nebo jiná změna dokončené stavby ve smyslu zákona č. 183/2006 Sb., o územním plánování a stavebním řádu (stavební zákon), ve znění </w:t>
      </w:r>
      <w:r w:rsidR="00031E9A" w:rsidRPr="00FC45B0">
        <w:t>účinném do 31.12.2023 (dále jen „starý stavební zákon“) nebo jiná změna dokončené stavby ve smyslu § 6 odst. 1 zákona č. 283/2021 Sb., stavební zákon, ve znění pozdějších předpisů (dále jen „nový stavební zákon“)</w:t>
      </w:r>
      <w:r w:rsidRPr="00FC45B0">
        <w:t>.</w:t>
      </w:r>
    </w:p>
    <w:p w14:paraId="78C3C000" w14:textId="41139C3C"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983AE2" w:rsidRPr="00B50C25">
        <w:t xml:space="preserve">č. 586/1992 Sb., o daních z příjmů, ve znění </w:t>
      </w:r>
      <w:r w:rsidR="00983AE2" w:rsidRPr="00B50C25">
        <w:lastRenderedPageBreak/>
        <w:t>pozdějších předpisů (dále jen „zákon o daních z příjmů)</w:t>
      </w:r>
      <w:r>
        <w:t xml:space="preserve">. Zároveň se nejedná o změnu dokončené stavby ve smyslu </w:t>
      </w:r>
      <w:r w:rsidR="00031E9A">
        <w:t>starého stavebního zákona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r w:rsidR="0005476A">
        <w:t>Za opravu se nepovažuje údržba.</w:t>
      </w:r>
    </w:p>
    <w:p w14:paraId="53B6F3F4" w14:textId="23899B93" w:rsidR="00B50C25" w:rsidRPr="00B50C25" w:rsidRDefault="009A16A9" w:rsidP="009A16A9">
      <w:pPr>
        <w:pStyle w:val="Odrka1-1"/>
        <w:numPr>
          <w:ilvl w:val="0"/>
          <w:numId w:val="0"/>
        </w:numPr>
        <w:ind w:left="737"/>
      </w:pPr>
      <w:r>
        <w:t>Ú</w:t>
      </w:r>
      <w:r w:rsidR="00B50C25" w:rsidRPr="00B50C25">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031E9A">
        <w:t>starého stavebního zákona nebo § 6 odst. 1 nového stavebního zákona</w:t>
      </w:r>
      <w:r w:rsidR="00031E9A" w:rsidRPr="00B50C25" w:rsidDel="00031E9A">
        <w:t xml:space="preserve"> </w:t>
      </w:r>
      <w:r w:rsidR="00B50C25"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7F1408" w:rsidRPr="00B50C25">
        <w:t>koleje a</w:t>
      </w:r>
      <w:r w:rsidR="00B50C25" w:rsidRPr="00B50C25">
        <w:t>/nebo čištění kolejového/štěrkového lože.</w:t>
      </w:r>
      <w:r w:rsidR="0005476A">
        <w:t xml:space="preserve"> </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A419B44"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 resp. nejvýznamnějších stavebních prací</w:t>
      </w:r>
      <w:r w:rsidR="00092CC9">
        <w:t xml:space="preserve"> v </w:t>
      </w:r>
      <w:r>
        <w:t>součtu za posledníc</w:t>
      </w:r>
      <w:r w:rsidRPr="000300E6">
        <w:t>h 5</w:t>
      </w:r>
      <w:r>
        <w:t xml:space="preserve"> let. Pro odstranění pochybností zadavatel uvádí, že požadavek kritéria technické kvalifikace na doložení stavebních, resp. nejvýznamnějších stavebních prací lze splnit předložením seznamu</w:t>
      </w:r>
      <w:r w:rsidR="00845C50">
        <w:t xml:space="preserve"> a </w:t>
      </w:r>
      <w:r>
        <w:t>osvědčení</w:t>
      </w:r>
      <w:r w:rsidR="00092CC9">
        <w:t xml:space="preserve"> o </w:t>
      </w:r>
      <w:r>
        <w:t>řádném poskytnutí</w:t>
      </w:r>
      <w:r w:rsidR="00845C50">
        <w:t xml:space="preserve"> a </w:t>
      </w:r>
      <w:r>
        <w:t>dokončení i pouze jediné stavební, resp. nejvýznamnější stavební práce, jejíž hodnota představuje alespoň požadovanou hodnotu stavebních prací</w:t>
      </w:r>
      <w:r w:rsidR="00092CC9">
        <w:t xml:space="preserve"> v </w:t>
      </w:r>
      <w:r>
        <w:t xml:space="preserve">součtu za posledních </w:t>
      </w:r>
      <w:r w:rsidRPr="000300E6">
        <w:t>5</w:t>
      </w:r>
      <w:r>
        <w:t xml:space="preserve"> let</w:t>
      </w:r>
      <w:r w:rsidR="00845C50">
        <w:t xml:space="preserve"> a </w:t>
      </w:r>
      <w:r>
        <w:t>splňuje i všechny minimální hodnoty</w:t>
      </w:r>
      <w:r w:rsidR="00BB4AF2">
        <w:t xml:space="preserve"> u </w:t>
      </w:r>
      <w:r>
        <w:t>jednotlivých nejvýznamnějších stavebních prací,</w:t>
      </w:r>
      <w:r w:rsidR="00845C50">
        <w:t xml:space="preserve"> a</w:t>
      </w:r>
      <w:r w:rsidR="00092CC9">
        <w:t xml:space="preserve"> v </w:t>
      </w:r>
      <w:r>
        <w:t>jejímž rámci byly realizovány všechny práce splňující jednotlivé požadavky zadavatele výše, resp. splněny i všechny další požadavky stanovené</w:t>
      </w:r>
      <w:r w:rsidR="00092CC9">
        <w:t xml:space="preserve"> v </w:t>
      </w:r>
      <w:r>
        <w:t>tomto článku.</w:t>
      </w:r>
    </w:p>
    <w:p w14:paraId="528CC6C8" w14:textId="38D6DF47" w:rsidR="00930B79" w:rsidRPr="000300E6" w:rsidRDefault="0035531B" w:rsidP="000300E6">
      <w:pPr>
        <w:pStyle w:val="Textbezslovn"/>
      </w:pPr>
      <w:r>
        <w:t>Zadavatel dále výslovně upozorňuje, že požadované minimální hodnoty (tj. hodnoty zakázky jako celku,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 xml:space="preserve">čl. </w:t>
      </w:r>
      <w:r w:rsidR="00222275">
        <w:fldChar w:fldCharType="begin"/>
      </w:r>
      <w:r w:rsidR="00222275">
        <w:instrText xml:space="preserve"> REF _Ref145673170 \r \h </w:instrText>
      </w:r>
      <w:r w:rsidR="00222275">
        <w:fldChar w:fldCharType="separate"/>
      </w:r>
      <w:r w:rsidR="00222275">
        <w:t>9.3</w:t>
      </w:r>
      <w:r w:rsidR="00222275">
        <w:fldChar w:fldCharType="end"/>
      </w:r>
      <w:r>
        <w:t>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 xml:space="preserve">čl. </w:t>
      </w:r>
      <w:r w:rsidR="00222275">
        <w:fldChar w:fldCharType="begin"/>
      </w:r>
      <w:r w:rsidR="00222275">
        <w:instrText xml:space="preserve"> REF _Ref145673170 \r \h </w:instrText>
      </w:r>
      <w:r w:rsidR="00222275">
        <w:fldChar w:fldCharType="separate"/>
      </w:r>
      <w:r w:rsidR="00222275">
        <w:t>9.3</w:t>
      </w:r>
      <w:r w:rsidR="00222275">
        <w:fldChar w:fldCharType="end"/>
      </w:r>
      <w:r>
        <w:t>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 xml:space="preserve">níž je možné ověřit rozhodné skutečnosti ohledně realizované </w:t>
      </w:r>
      <w:r>
        <w:lastRenderedPageBreak/>
        <w:t>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5B845C70" w:rsidR="0035531B" w:rsidRDefault="0035531B" w:rsidP="00930B79">
      <w:pPr>
        <w:pStyle w:val="Textbezslovn"/>
      </w:pPr>
      <w:r>
        <w:t xml:space="preserve">Doba </w:t>
      </w:r>
      <w:r w:rsidR="00D31E39" w:rsidRPr="000300E6">
        <w:t xml:space="preserve">posledních </w:t>
      </w:r>
      <w:r w:rsidRPr="000300E6">
        <w:t xml:space="preserve">5 let </w:t>
      </w:r>
      <w:r w:rsidR="00D31E39" w:rsidRPr="000300E6">
        <w:t xml:space="preserve">před zahájením zadávacího řízení </w:t>
      </w:r>
      <w:r w:rsidRPr="000300E6">
        <w:t xml:space="preserve">se </w:t>
      </w:r>
      <w:r w:rsidR="000A2EAF" w:rsidRPr="000300E6">
        <w:t xml:space="preserve">pro účely prokázání technické kvalifikace ohledně referenčních zakázek </w:t>
      </w:r>
      <w:r w:rsidRPr="000300E6">
        <w:t>považuje za splněnou, pokud byly stavební/nejvýznamnější stavební práce</w:t>
      </w:r>
      <w:r w:rsidR="00092CC9" w:rsidRPr="000300E6">
        <w:t xml:space="preserve"> </w:t>
      </w:r>
      <w:r w:rsidR="000A2EAF" w:rsidRPr="000300E6">
        <w:t xml:space="preserve">dokončeny </w:t>
      </w:r>
      <w:r w:rsidR="00092CC9" w:rsidRPr="000300E6">
        <w:t>v </w:t>
      </w:r>
      <w:r w:rsidRPr="000300E6">
        <w:t>průběhu této doby</w:t>
      </w:r>
      <w:r w:rsidR="000A2EAF" w:rsidRPr="000300E6">
        <w:t xml:space="preserve"> nebo kdykoli po zahájení zadávacího řízení, včetně doby po podání nabídek, a to nejpozději do doby zadavatelem případně stanovené k předložení údajů a dokladů dle § 46 ZZVZ. Pro </w:t>
      </w:r>
      <w:r w:rsidRPr="000300E6">
        <w:t xml:space="preserve">prokázání kvalifikace postačuje, aby byl požadovaný finanční objem </w:t>
      </w:r>
      <w:r w:rsidR="00293D72" w:rsidRPr="000300E6">
        <w:t xml:space="preserve">či jiné minimální hodnoty </w:t>
      </w:r>
      <w:r w:rsidRPr="000300E6">
        <w:t>stavebních/nejvýznamnějších stavebních prací dosažen</w:t>
      </w:r>
      <w:r w:rsidR="00293D72" w:rsidRPr="000300E6">
        <w:t>y</w:t>
      </w:r>
      <w:r w:rsidRPr="000300E6">
        <w:t xml:space="preserve"> za celou dobu realizace stavebních/nejvýznamnějších stavebních prací, nikoliv pouze</w:t>
      </w:r>
      <w:r w:rsidR="00092CC9" w:rsidRPr="000300E6">
        <w:t xml:space="preserve"> v </w:t>
      </w:r>
      <w:r w:rsidRPr="000300E6">
        <w:t>průběhu posledních 5 let</w:t>
      </w:r>
      <w:r>
        <w:t xml:space="preserve"> před zahájením zadávacího řízení. Dokončením se</w:t>
      </w:r>
      <w:r w:rsidR="00BB4AF2">
        <w:t xml:space="preserve"> u </w:t>
      </w:r>
      <w:r w:rsidR="007B1E1B">
        <w:t>stavebních/</w:t>
      </w:r>
      <w:r>
        <w:t xml:space="preserve">nejvýznamnějších stavebních prací </w:t>
      </w:r>
      <w:r w:rsidR="002A30C7">
        <w:t xml:space="preserve">pro účely prokázání technické kvalifikace v tomto zadávacím řízení </w:t>
      </w:r>
      <w:r>
        <w:t xml:space="preserve">rozumí </w:t>
      </w:r>
      <w:r w:rsidR="007B1E1B">
        <w:t xml:space="preserve">i </w:t>
      </w:r>
      <w:r>
        <w:t>uvedení díla</w:t>
      </w:r>
      <w:r w:rsidR="007B1E1B">
        <w:t>, resp. poslední části</w:t>
      </w:r>
      <w:r w:rsidR="00227BC8">
        <w:t xml:space="preserve"> stavební práce</w:t>
      </w:r>
      <w:r>
        <w:t xml:space="preserve">, alespoň do zkušebního provozu. Zadavatel nicméně za dílo </w:t>
      </w:r>
      <w:r w:rsidRPr="000300E6">
        <w:t>dokončené</w:t>
      </w:r>
      <w:r w:rsidR="00092CC9" w:rsidRPr="000300E6">
        <w:t xml:space="preserve"> v </w:t>
      </w:r>
      <w:r w:rsidRPr="000300E6">
        <w:t>období posledních 5 let bude považovat</w:t>
      </w:r>
      <w:r>
        <w:t xml:space="preserve"> též dílo, které</w:t>
      </w:r>
      <w:r w:rsidR="00092CC9">
        <w:t xml:space="preserve"> v </w:t>
      </w:r>
      <w:r>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9"/>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 xml:space="preserve">osvědčení nevyplývají.  Byl-li dodavatel </w:t>
      </w:r>
      <w:r>
        <w:lastRenderedPageBreak/>
        <w:t>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77777777"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1597C2B8" w:rsidR="0035531B" w:rsidRDefault="31D57ED8" w:rsidP="00116A4C">
      <w:pPr>
        <w:pStyle w:val="Textbezslovn"/>
        <w:ind w:left="709"/>
      </w:pPr>
      <w:r>
        <w:t>Zadavatel požaduje předložení seznamu níže uvedených členů odborného personálu dodavatele (resp. Personálu zhotovitele). Pro každou osobu odborného personálu</w:t>
      </w:r>
      <w:r w:rsidR="73C5CDA7">
        <w:t xml:space="preserve"> v </w:t>
      </w:r>
      <w:r>
        <w:t>níže uvedené funkci,</w:t>
      </w:r>
      <w:r w:rsidR="497695EF">
        <w:t xml:space="preserve"> s </w:t>
      </w:r>
      <w:r>
        <w:t xml:space="preserve">výjimkou </w:t>
      </w:r>
      <w:r w:rsidR="37992E92">
        <w:t>autorizovaného/</w:t>
      </w:r>
      <w:r>
        <w:t>úředně oprávněného zeměměřického inženýra, může být za účelem splnění kvalifikace doložena pouze jedna fyzická osoba. Jednotlivé požadavky na kvalifikační kritéria</w:t>
      </w:r>
      <w:r w:rsidR="70AE57E6">
        <w:t xml:space="preserve"> u </w:t>
      </w:r>
      <w:r>
        <w:t>každé jednotlivé funkce tedy,</w:t>
      </w:r>
      <w:r w:rsidR="497695EF">
        <w:t xml:space="preserve"> s </w:t>
      </w:r>
      <w:r>
        <w:t xml:space="preserve">výjimkou </w:t>
      </w:r>
      <w:r w:rsidR="00031E9A">
        <w:t>autorizovaného/</w:t>
      </w:r>
      <w:r>
        <w:t>úředně oprávněného zeměměřického inženýra, nelze jakkoliv rozdělit mezi více fyzických osob, takže</w:t>
      </w:r>
      <w:r w:rsidR="70AE57E6">
        <w:t xml:space="preserve"> u </w:t>
      </w:r>
      <w:r>
        <w:t xml:space="preserve">téže funkce člena personálu nemůže být prokázáno splnění např. požadované </w:t>
      </w:r>
      <w:r w:rsidR="3F460838">
        <w:t>praxe</w:t>
      </w:r>
      <w:r>
        <w:t xml:space="preserve"> jednou osobou</w:t>
      </w:r>
      <w:r w:rsidR="497695EF">
        <w:t xml:space="preserve"> a </w:t>
      </w:r>
      <w:r>
        <w:t xml:space="preserve">pomocí jiné osoby odborná způsobilost. </w:t>
      </w:r>
      <w:r w:rsidR="6DF06627">
        <w:t xml:space="preserve">I v případě, že bude kvalifikace </w:t>
      </w:r>
      <w:r w:rsidR="44FDC75E">
        <w:t xml:space="preserve">jednotlivých </w:t>
      </w:r>
      <w:r w:rsidR="6DF06627">
        <w:t xml:space="preserve">členů odborného personálu </w:t>
      </w:r>
      <w:r w:rsidR="7F40A482">
        <w:t xml:space="preserve">v plném rozsahu </w:t>
      </w:r>
      <w:r w:rsidR="6DF06627">
        <w:t xml:space="preserve">prokázána samostatně více fyzickými osobami, může být ve smlouvě uvedena, s výjimkou </w:t>
      </w:r>
      <w:r w:rsidR="00031E9A">
        <w:t>autorizovaného/</w:t>
      </w:r>
      <w:r w:rsidR="6DF06627">
        <w:t xml:space="preserve">úředně oprávněného zeměměřického inženýra, na příslušné pozici člena odborného personálu pouze jedna fyzická osoba. </w:t>
      </w:r>
      <w:r w:rsidR="44FDC75E">
        <w:t xml:space="preserve">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r w:rsidRPr="3746E70B">
        <w:rPr>
          <w:rStyle w:val="Tun9b"/>
        </w:rPr>
        <w:t>Funkci stavbyvedoucího</w:t>
      </w:r>
      <w:r w:rsidR="000300E6">
        <w:rPr>
          <w:rStyle w:val="Tun9b"/>
        </w:rPr>
        <w:t xml:space="preserve"> a </w:t>
      </w:r>
      <w:r w:rsidRPr="3746E70B">
        <w:rPr>
          <w:rStyle w:val="Tun9b"/>
        </w:rPr>
        <w:t>zástupce stavbyvedoucího</w:t>
      </w:r>
      <w:r w:rsidR="000300E6">
        <w:rPr>
          <w:rStyle w:val="Tun9b"/>
        </w:rPr>
        <w:t xml:space="preserve"> </w:t>
      </w:r>
      <w:r w:rsidRPr="3746E70B">
        <w:rPr>
          <w:rStyle w:val="Tun9b"/>
        </w:rPr>
        <w:t>však nelze takto sloučit, tyto funkce musí zastávat vždy odlišné fyzické osoby.</w:t>
      </w:r>
    </w:p>
    <w:p w14:paraId="18CF7063" w14:textId="3E4D443A"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prokázání odborné způsobilosti. Pro plnění této veřejné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 xml:space="preserve">čl. </w:t>
      </w:r>
      <w:r w:rsidR="00222275">
        <w:fldChar w:fldCharType="begin"/>
      </w:r>
      <w:r w:rsidR="00222275">
        <w:instrText xml:space="preserve"> REF _Ref145673170 \r \h </w:instrText>
      </w:r>
      <w:r w:rsidR="00222275">
        <w:fldChar w:fldCharType="separate"/>
      </w:r>
      <w:r w:rsidR="00222275">
        <w:t>9.3</w:t>
      </w:r>
      <w:r w:rsidR="00222275">
        <w:fldChar w:fldCharType="end"/>
      </w:r>
      <w:r>
        <w:t>těchto Pokynů jinak), který splňuje následující podmínky (což musí vyplývat</w:t>
      </w:r>
      <w:r w:rsidR="0060115D">
        <w:t xml:space="preserve"> z </w:t>
      </w:r>
      <w:r>
        <w:t>dodavatelem předkládaných dokumentů):</w:t>
      </w:r>
    </w:p>
    <w:p w14:paraId="3ED4C9C1" w14:textId="77777777" w:rsidR="0035531B" w:rsidRPr="000300E6" w:rsidRDefault="0035531B" w:rsidP="009067B5">
      <w:pPr>
        <w:pStyle w:val="Odstavec1-1a"/>
        <w:numPr>
          <w:ilvl w:val="0"/>
          <w:numId w:val="20"/>
        </w:numPr>
        <w:rPr>
          <w:rStyle w:val="Tun9b"/>
          <w:b w:val="0"/>
          <w:sz w:val="14"/>
        </w:rPr>
      </w:pPr>
      <w:r w:rsidRPr="000300E6">
        <w:rPr>
          <w:rStyle w:val="Tun9b"/>
        </w:rPr>
        <w:t>stavbyvedoucí</w:t>
      </w:r>
    </w:p>
    <w:p w14:paraId="0DFF27C0" w14:textId="77777777" w:rsidR="0035531B" w:rsidRPr="000300E6" w:rsidRDefault="0035531B" w:rsidP="00930B79">
      <w:pPr>
        <w:pStyle w:val="Odrka1-2-"/>
      </w:pPr>
      <w:r w:rsidRPr="000300E6">
        <w:t>nejméně 5 let praxe</w:t>
      </w:r>
      <w:r w:rsidR="00092CC9" w:rsidRPr="000300E6">
        <w:t xml:space="preserve"> v </w:t>
      </w:r>
      <w:r w:rsidRPr="000300E6">
        <w:t xml:space="preserve">řízení provádění staveb železničních drah; </w:t>
      </w:r>
    </w:p>
    <w:p w14:paraId="10A4B46A" w14:textId="79D0BCDE" w:rsidR="0035531B" w:rsidRPr="000300E6" w:rsidRDefault="0035531B" w:rsidP="00F44AC3">
      <w:pPr>
        <w:pStyle w:val="Odrka1-2-"/>
      </w:pPr>
      <w:r w:rsidRPr="000300E6">
        <w:t>zkušenost</w:t>
      </w:r>
      <w:r w:rsidR="00845C50" w:rsidRPr="000300E6">
        <w:t xml:space="preserve"> s </w:t>
      </w:r>
      <w:r w:rsidRPr="000300E6">
        <w:t xml:space="preserve">řízením realizace alespoň jedné </w:t>
      </w:r>
      <w:r w:rsidR="00D6692E" w:rsidRPr="000300E6">
        <w:t>zakázky – stavby</w:t>
      </w:r>
      <w:r w:rsidRPr="000300E6">
        <w:t xml:space="preserve"> železničních drah</w:t>
      </w:r>
      <w:r w:rsidR="00092CC9" w:rsidRPr="000300E6">
        <w:t xml:space="preserve"> v </w:t>
      </w:r>
      <w:r w:rsidRPr="000300E6">
        <w:t xml:space="preserve">hodnotě </w:t>
      </w:r>
      <w:r w:rsidRPr="007F1408">
        <w:t xml:space="preserve">nejméně </w:t>
      </w:r>
      <w:r w:rsidR="007F1408" w:rsidRPr="007F1408">
        <w:rPr>
          <w:b/>
          <w:bCs/>
        </w:rPr>
        <w:t>4</w:t>
      </w:r>
      <w:r w:rsidR="00847A43">
        <w:rPr>
          <w:b/>
          <w:bCs/>
        </w:rPr>
        <w:t>5</w:t>
      </w:r>
      <w:r w:rsidR="007F1408" w:rsidRPr="007F1408">
        <w:rPr>
          <w:b/>
          <w:bCs/>
        </w:rPr>
        <w:t xml:space="preserve"> mil.</w:t>
      </w:r>
      <w:r w:rsidRPr="007F1408">
        <w:rPr>
          <w:b/>
          <w:bCs/>
        </w:rPr>
        <w:t xml:space="preserve"> Kč</w:t>
      </w:r>
      <w:r w:rsidRPr="007F1408">
        <w:t xml:space="preserve"> bez DPH,</w:t>
      </w:r>
      <w:r w:rsidR="00845C50" w:rsidRPr="000300E6">
        <w:t xml:space="preserve"> </w:t>
      </w:r>
      <w:r w:rsidR="00057CE9" w:rsidRPr="000300E6">
        <w:t>jež zahrnovala novostavbu</w:t>
      </w:r>
      <w:r w:rsidR="00370F1F" w:rsidRPr="000300E6">
        <w:t>,</w:t>
      </w:r>
      <w:r w:rsidR="00057CE9" w:rsidRPr="000300E6">
        <w:t xml:space="preserve"> rekonstrukci</w:t>
      </w:r>
      <w:r w:rsidR="0005476A" w:rsidRPr="000300E6">
        <w:t>,</w:t>
      </w:r>
      <w:r w:rsidR="00057CE9" w:rsidRPr="000300E6">
        <w:t xml:space="preserve"> </w:t>
      </w:r>
      <w:r w:rsidR="00370F1F" w:rsidRPr="000300E6">
        <w:t xml:space="preserve">opravu </w:t>
      </w:r>
      <w:r w:rsidR="0005476A" w:rsidRPr="000300E6">
        <w:t xml:space="preserve">nebo údržbu </w:t>
      </w:r>
      <w:r w:rsidR="00057CE9" w:rsidRPr="000300E6">
        <w:t xml:space="preserve">železničního svršku </w:t>
      </w:r>
      <w:r w:rsidR="00057CE9" w:rsidRPr="000300E6">
        <w:rPr>
          <w:rFonts w:ascii="Verdana" w:hAnsi="Verdana" w:cs="Calibri"/>
        </w:rPr>
        <w:t xml:space="preserve">a spodku </w:t>
      </w:r>
      <w:r w:rsidR="00057CE9" w:rsidRPr="000300E6">
        <w:t xml:space="preserve">na </w:t>
      </w:r>
      <w:r w:rsidR="00057CE9" w:rsidRPr="000300E6">
        <w:lastRenderedPageBreak/>
        <w:t xml:space="preserve">elektrifikované </w:t>
      </w:r>
      <w:r w:rsidR="00C238BF" w:rsidRPr="000300E6">
        <w:t>trati,</w:t>
      </w:r>
      <w:r w:rsidR="00057CE9" w:rsidRPr="000300E6">
        <w:t xml:space="preserve"> </w:t>
      </w:r>
      <w:r w:rsidR="00845C50" w:rsidRPr="000300E6">
        <w:t>a </w:t>
      </w:r>
      <w:r w:rsidRPr="000300E6">
        <w:t>to</w:t>
      </w:r>
      <w:r w:rsidR="00092CC9" w:rsidRPr="000300E6">
        <w:t xml:space="preserve"> v </w:t>
      </w:r>
      <w:r w:rsidRPr="000300E6">
        <w:t>posledních 10 letech před zahájením zadávacího řízení;</w:t>
      </w:r>
    </w:p>
    <w:p w14:paraId="19A9FACF" w14:textId="2FFDECFD" w:rsidR="0035531B" w:rsidRDefault="0035531B" w:rsidP="00AD1771">
      <w:pPr>
        <w:pStyle w:val="Odrka1-2-"/>
      </w:pPr>
      <w:r w:rsidRPr="000300E6">
        <w:t>musí předložit doklad</w:t>
      </w:r>
      <w:r w:rsidR="00092CC9" w:rsidRPr="000300E6">
        <w:t xml:space="preserve"> o </w:t>
      </w:r>
      <w:r w:rsidRPr="000300E6">
        <w:t>autorizaci</w:t>
      </w:r>
      <w:r w:rsidR="00092CC9" w:rsidRPr="000300E6">
        <w:t xml:space="preserve"> v </w:t>
      </w:r>
      <w:r w:rsidRPr="000300E6">
        <w:t xml:space="preserve">rozsahu dle § 5 odst. 3 písm. b) </w:t>
      </w:r>
      <w:r w:rsidR="00C574FE" w:rsidRPr="000300E6">
        <w:t xml:space="preserve">autorizačního </w:t>
      </w:r>
      <w:r w:rsidRPr="000300E6">
        <w:t>zákona, tedy</w:t>
      </w:r>
      <w:r w:rsidR="00092CC9" w:rsidRPr="000300E6">
        <w:t xml:space="preserve"> v </w:t>
      </w:r>
      <w:r w:rsidRPr="000300E6">
        <w:t>oboru dopravní</w:t>
      </w:r>
      <w:r w:rsidR="000D5642">
        <w:t xml:space="preserve"> stavby</w:t>
      </w:r>
      <w:r w:rsidRPr="000300E6">
        <w:t>;</w:t>
      </w:r>
    </w:p>
    <w:p w14:paraId="2907A8CC" w14:textId="77777777" w:rsidR="0035531B" w:rsidRPr="000300E6" w:rsidRDefault="0035531B" w:rsidP="00930B79">
      <w:pPr>
        <w:pStyle w:val="Odstavec1-1a"/>
        <w:rPr>
          <w:rStyle w:val="Tun9b"/>
        </w:rPr>
      </w:pPr>
      <w:r w:rsidRPr="000300E6">
        <w:rPr>
          <w:rStyle w:val="Tun9b"/>
        </w:rPr>
        <w:t>zástupce stavbyvedoucího</w:t>
      </w:r>
    </w:p>
    <w:p w14:paraId="4259738E" w14:textId="77777777" w:rsidR="003C6721" w:rsidRPr="000300E6" w:rsidRDefault="003C6721" w:rsidP="003C6721">
      <w:pPr>
        <w:pStyle w:val="Odrka1-2-"/>
      </w:pPr>
      <w:r w:rsidRPr="000300E6">
        <w:t>nejméně 5 let praxe v provádění staveb železničních drah;</w:t>
      </w:r>
    </w:p>
    <w:p w14:paraId="7C7F9A14" w14:textId="3EC7BDA4" w:rsidR="003C6721" w:rsidRPr="000300E6" w:rsidRDefault="000300E6" w:rsidP="003C6721">
      <w:pPr>
        <w:pStyle w:val="Odrka1-2-"/>
      </w:pPr>
      <w:r w:rsidRPr="000300E6">
        <w:t xml:space="preserve">zkušenost s realizací alespoň jedné zakázky – stavby železničních drah v hodnotě </w:t>
      </w:r>
      <w:r w:rsidRPr="007F1408">
        <w:t xml:space="preserve">nejméně </w:t>
      </w:r>
      <w:r w:rsidR="007F1408" w:rsidRPr="007F1408">
        <w:rPr>
          <w:b/>
          <w:bCs/>
        </w:rPr>
        <w:t>20 mil.</w:t>
      </w:r>
      <w:r w:rsidRPr="007F1408">
        <w:t xml:space="preserve"> Kč bez DPH,</w:t>
      </w:r>
      <w:r w:rsidRPr="000300E6">
        <w:t xml:space="preserve"> jež zahrnovala novostavbu, rekonstrukci, opravu nebo údržbu železničního svršku </w:t>
      </w:r>
      <w:r w:rsidRPr="000300E6">
        <w:rPr>
          <w:rFonts w:ascii="Verdana" w:hAnsi="Verdana" w:cs="Calibri"/>
        </w:rPr>
        <w:t xml:space="preserve">a spodku, </w:t>
      </w:r>
      <w:r w:rsidRPr="000300E6">
        <w:t>a to v posledních 10 letech před zahájením zadávacího řízení</w:t>
      </w:r>
      <w:r w:rsidR="003C6721" w:rsidRPr="000300E6">
        <w:t>;</w:t>
      </w:r>
    </w:p>
    <w:p w14:paraId="4646DAEA" w14:textId="1AAD7DA3" w:rsidR="0035531B" w:rsidRPr="000300E6" w:rsidRDefault="000300E6" w:rsidP="00930B79">
      <w:pPr>
        <w:pStyle w:val="Odrka1-2-"/>
      </w:pPr>
      <w:r w:rsidRPr="000300E6">
        <w:t>musí předložit doklad o autorizaci v rozsahu dle § 5 odst. 3 písm. b) nebo d) autorizačního zákona, tedy v oboru dopravní stavby nebo v oboru mosty a inženýrské konstrukce</w:t>
      </w:r>
      <w:r w:rsidR="0035531B" w:rsidRPr="000300E6">
        <w:t>;</w:t>
      </w:r>
    </w:p>
    <w:p w14:paraId="27492158" w14:textId="77777777" w:rsidR="0035531B" w:rsidRPr="000300E6" w:rsidRDefault="0035531B" w:rsidP="00930B79">
      <w:pPr>
        <w:pStyle w:val="Odstavec1-1a"/>
        <w:rPr>
          <w:rStyle w:val="Tun9b"/>
        </w:rPr>
      </w:pPr>
      <w:r w:rsidRPr="000300E6">
        <w:rPr>
          <w:rStyle w:val="Tun9b"/>
        </w:rPr>
        <w:t xml:space="preserve">specialista (vedoucí prací) na železniční svršek </w:t>
      </w:r>
    </w:p>
    <w:p w14:paraId="43F039B1" w14:textId="77777777" w:rsidR="0035531B" w:rsidRPr="000300E6" w:rsidRDefault="0035531B" w:rsidP="00930B79">
      <w:pPr>
        <w:pStyle w:val="Odrka1-2-"/>
      </w:pPr>
      <w:r w:rsidRPr="000300E6">
        <w:t>nejméně 5 let praxe</w:t>
      </w:r>
      <w:r w:rsidR="00092CC9" w:rsidRPr="000300E6">
        <w:t xml:space="preserve"> v </w:t>
      </w:r>
      <w:r w:rsidRPr="000300E6">
        <w:t xml:space="preserve">oboru své specializace </w:t>
      </w:r>
      <w:r w:rsidR="0084414D" w:rsidRPr="000300E6">
        <w:t xml:space="preserve">(železniční svršek) </w:t>
      </w:r>
      <w:r w:rsidRPr="000300E6">
        <w:t>při provádění staveb;</w:t>
      </w:r>
    </w:p>
    <w:p w14:paraId="72F3AEFD" w14:textId="01DAB350" w:rsidR="0035531B" w:rsidRPr="000F2373" w:rsidRDefault="0035531B" w:rsidP="00F5771A">
      <w:pPr>
        <w:pStyle w:val="Odrka1-2-"/>
      </w:pPr>
      <w:r w:rsidRPr="000300E6">
        <w:t>zkušenost</w:t>
      </w:r>
      <w:r w:rsidR="00845C50" w:rsidRPr="000300E6">
        <w:t xml:space="preserve"> s </w:t>
      </w:r>
      <w:r w:rsidRPr="000300E6">
        <w:t xml:space="preserve">realizací alespoň jedné </w:t>
      </w:r>
      <w:r w:rsidR="000300E6" w:rsidRPr="000300E6">
        <w:t>zakázky – stavby</w:t>
      </w:r>
      <w:r w:rsidRPr="000300E6">
        <w:t xml:space="preserve"> železničních drah, jež zahrnovala novostavbu</w:t>
      </w:r>
      <w:r w:rsidR="00370F1F" w:rsidRPr="000300E6">
        <w:t>,</w:t>
      </w:r>
      <w:r w:rsidRPr="000300E6">
        <w:t xml:space="preserve"> </w:t>
      </w:r>
      <w:r w:rsidR="0005476A" w:rsidRPr="000300E6">
        <w:t xml:space="preserve">rekonstrukci, opravu nebo údržbu </w:t>
      </w:r>
      <w:r w:rsidRPr="000300E6">
        <w:t>železničního svršku na dvoukolejné nebo vícekolejné elektrifikované trati</w:t>
      </w:r>
      <w:r w:rsidR="00562325">
        <w:t xml:space="preserve"> </w:t>
      </w:r>
      <w:r w:rsidR="00845C50" w:rsidRPr="000300E6">
        <w:t>s</w:t>
      </w:r>
      <w:r w:rsidR="00115DD3" w:rsidRPr="000300E6">
        <w:t>e souhrnnou</w:t>
      </w:r>
      <w:r w:rsidR="00845C50" w:rsidRPr="000300E6">
        <w:t> </w:t>
      </w:r>
      <w:r w:rsidRPr="000300E6">
        <w:t xml:space="preserve">délkou traťového úseku </w:t>
      </w:r>
      <w:r w:rsidRPr="007F1408">
        <w:t xml:space="preserve">nejméně </w:t>
      </w:r>
      <w:r w:rsidR="000300E6" w:rsidRPr="007F1408">
        <w:rPr>
          <w:b/>
          <w:bCs/>
        </w:rPr>
        <w:t>2</w:t>
      </w:r>
      <w:r w:rsidRPr="007F1408">
        <w:t xml:space="preserve"> </w:t>
      </w:r>
      <w:r w:rsidRPr="00065A91">
        <w:rPr>
          <w:b/>
          <w:bCs/>
        </w:rPr>
        <w:t>km</w:t>
      </w:r>
      <w:r w:rsidRPr="007F1408">
        <w:t>,</w:t>
      </w:r>
      <w:r w:rsidR="00845C50" w:rsidRPr="007F1408">
        <w:t xml:space="preserve"> </w:t>
      </w:r>
      <w:r w:rsidR="00562325" w:rsidRPr="00562325">
        <w:t xml:space="preserve">nebo v železniční stanici na elektrifikované trati </w:t>
      </w:r>
      <w:r w:rsidR="00845C50" w:rsidRPr="007F1408">
        <w:t>a</w:t>
      </w:r>
      <w:r w:rsidR="00845C50" w:rsidRPr="00E97F60">
        <w:t> </w:t>
      </w:r>
      <w:r w:rsidRPr="00E97F60">
        <w:t>to</w:t>
      </w:r>
      <w:r w:rsidR="00092CC9" w:rsidRPr="00E97F60">
        <w:t xml:space="preserve"> v </w:t>
      </w:r>
      <w:r w:rsidRPr="00E97F60">
        <w:t xml:space="preserve">hodnotě nejméně </w:t>
      </w:r>
      <w:r w:rsidR="007F1408" w:rsidRPr="0077585B">
        <w:rPr>
          <w:b/>
          <w:bCs/>
        </w:rPr>
        <w:t>4</w:t>
      </w:r>
      <w:r w:rsidR="00E03E7D">
        <w:rPr>
          <w:b/>
          <w:bCs/>
        </w:rPr>
        <w:t>0</w:t>
      </w:r>
      <w:r w:rsidR="007F1408" w:rsidRPr="0077585B">
        <w:rPr>
          <w:b/>
          <w:bCs/>
        </w:rPr>
        <w:t xml:space="preserve"> mil. Kč</w:t>
      </w:r>
      <w:r w:rsidRPr="0077585B">
        <w:t xml:space="preserve"> bez DPH </w:t>
      </w:r>
      <w:r w:rsidRPr="00E97F60">
        <w:t>(částka Kč se vztahuje</w:t>
      </w:r>
      <w:r w:rsidR="00BC6D2B" w:rsidRPr="00E97F60">
        <w:t xml:space="preserve"> k </w:t>
      </w:r>
      <w:r w:rsidRPr="00E97F60">
        <w:t>hodnotě novostavby</w:t>
      </w:r>
      <w:r w:rsidR="000049B4" w:rsidRPr="00E97F60">
        <w:t>,</w:t>
      </w:r>
      <w:r w:rsidRPr="00E97F60">
        <w:t xml:space="preserve"> </w:t>
      </w:r>
      <w:r w:rsidR="0005476A" w:rsidRPr="00E97F60">
        <w:t xml:space="preserve">rekonstrukce, opravy nebo údržby </w:t>
      </w:r>
      <w:r w:rsidRPr="00E97F60">
        <w:t>železničního svršku, nikoli</w:t>
      </w:r>
      <w:r w:rsidR="00BC6D2B" w:rsidRPr="00E97F60">
        <w:t xml:space="preserve"> k </w:t>
      </w:r>
      <w:r w:rsidRPr="00E97F60">
        <w:t>hodnotě zakázky jako celku),</w:t>
      </w:r>
      <w:r w:rsidR="00845C50" w:rsidRPr="00E97F60">
        <w:t xml:space="preserve"> a </w:t>
      </w:r>
      <w:r w:rsidRPr="00E97F60">
        <w:t>to</w:t>
      </w:r>
      <w:r w:rsidR="00092CC9" w:rsidRPr="00E97F60">
        <w:t xml:space="preserve"> v </w:t>
      </w:r>
      <w:r w:rsidRPr="00E97F60">
        <w:t>posledních 10 letech před zahájením zadávacího řízení;</w:t>
      </w:r>
    </w:p>
    <w:p w14:paraId="7070F4B6" w14:textId="77777777" w:rsidR="00EE2244" w:rsidRDefault="00EE2244" w:rsidP="00EE2244">
      <w:pPr>
        <w:pStyle w:val="Odrka1-2-"/>
        <w:numPr>
          <w:ilvl w:val="0"/>
          <w:numId w:val="0"/>
        </w:numPr>
        <w:ind w:left="1531"/>
        <w:rPr>
          <w:highlight w:val="green"/>
        </w:rPr>
      </w:pPr>
    </w:p>
    <w:p w14:paraId="3868D710" w14:textId="69B9F904"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t>příslušných členů odborného personálu,</w:t>
      </w:r>
      <w:r w:rsidR="00BB4AF2">
        <w:t xml:space="preserve"> u </w:t>
      </w:r>
      <w:r>
        <w:t>kterých je tato zkušenost požadována, rozumí činnost spočívající</w:t>
      </w:r>
      <w:r w:rsidR="00092CC9">
        <w:t xml:space="preserve"> v </w:t>
      </w:r>
      <w:r>
        <w:t>provádění stavby</w:t>
      </w:r>
      <w:r w:rsidR="00092CC9">
        <w:t xml:space="preserve"> </w:t>
      </w:r>
      <w:r>
        <w:t>ve funkci příslušného specialisty nebo ve funkci stavbyvedoucího nebo zástupce stavbyvedoucího nebo</w:t>
      </w:r>
      <w:r w:rsidR="00092CC9">
        <w:t xml:space="preserve"> v </w:t>
      </w:r>
      <w:r>
        <w:t>obdobné (případně jinak nazvané) funkci při realizaci staveb,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59B6EC6"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t>ve funkci stavbyvedoucího nebo zástupce stavbyvedoucího nebo</w:t>
      </w:r>
      <w:r w:rsidR="00092CC9">
        <w:t xml:space="preserve"> v </w:t>
      </w:r>
      <w:r>
        <w:t>obdobné (případně jinak nazvané) funkci při realizaci staveb,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4DB68319" w14:textId="44421914" w:rsidR="0035531B" w:rsidRDefault="31D57ED8" w:rsidP="00116A4C">
      <w:pPr>
        <w:pStyle w:val="Textbezslovn"/>
        <w:ind w:left="709"/>
      </w:pPr>
      <w:r>
        <w:t xml:space="preserve">Zadavatel výše </w:t>
      </w:r>
      <w:r w:rsidR="67890E26">
        <w:t xml:space="preserve">u jednotlivých členů odborného personálu zhotovitele </w:t>
      </w:r>
      <w:r>
        <w:t>stanovil maximální lhůtu, za kterou budou uznány zkušenosti příslušných členů odborného personálu</w:t>
      </w:r>
      <w:r w:rsidR="497695EF">
        <w:t xml:space="preserve"> s </w:t>
      </w:r>
      <w:r>
        <w:t>řízením realizace</w:t>
      </w:r>
      <w:r w:rsidR="584E005B">
        <w:t xml:space="preserve"> nebo</w:t>
      </w:r>
      <w:r>
        <w:t xml:space="preserve"> realizací </w:t>
      </w:r>
      <w:r w:rsidR="584E005B">
        <w:t>stavby</w:t>
      </w:r>
      <w:r>
        <w:t>.</w:t>
      </w:r>
      <w:r w:rsidR="73C5CDA7">
        <w:t xml:space="preserve"> </w:t>
      </w:r>
      <w:r w:rsidR="26C7F25F">
        <w:t>V</w:t>
      </w:r>
      <w:r w:rsidR="73C5CDA7">
        <w:t> </w:t>
      </w:r>
      <w:r>
        <w:t>této lhůtě tyto referenční stavby musely být dokončeny (mohly však být zahájeny dříve)</w:t>
      </w:r>
      <w:r w:rsidR="287E52AA">
        <w:t>, rovněž obdobně jako u referenčních zakázek dodavatele budou uznány i referenční stavby dokončené kdykoli po zahájení zadávacího řízení, včetně doby po podání nabídek, a to nejpozději do doby zadavatelem případně stanovené k předložení údajů a dokladů dle § 46 ZZVZ</w:t>
      </w:r>
      <w:r>
        <w:t xml:space="preserve">. </w:t>
      </w:r>
      <w:r w:rsidR="287E52AA">
        <w:t>Dokončením se pro účely prokázání technické kvalifikace v tomto zadávacím řízení rozumí i uvedení díla, resp. poslední části</w:t>
      </w:r>
      <w:r w:rsidR="7EB277BA">
        <w:t xml:space="preserve"> stavební práce</w:t>
      </w:r>
      <w:r w:rsidR="287E52AA">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4270836E" w:rsidRPr="3746E70B">
        <w:rPr>
          <w:rFonts w:ascii="Verdana" w:hAnsi="Verdana" w:cs="Calibri"/>
        </w:rPr>
        <w:t xml:space="preserve">Postačuje, aby finanční hodnota u požadovaných prací/činností byla dosažena za celou dobu realizace referenční stavby, nikoliv pouze v průběhu posledních 10 let před </w:t>
      </w:r>
      <w:r w:rsidR="375A5497" w:rsidRPr="3746E70B">
        <w:rPr>
          <w:rFonts w:ascii="Verdana" w:hAnsi="Verdana"/>
        </w:rPr>
        <w:t>zahájením zadávacího řízení</w:t>
      </w:r>
      <w:r w:rsidR="4270836E" w:rsidRPr="3746E70B">
        <w:rPr>
          <w:rFonts w:ascii="Verdana" w:hAnsi="Verdana" w:cs="Calibri"/>
        </w:rPr>
        <w:t>.</w:t>
      </w:r>
      <w:r w:rsidR="0BDB34ED" w:rsidRPr="3746E70B">
        <w:rPr>
          <w:rFonts w:ascii="Verdana" w:hAnsi="Verdana" w:cs="Calibri"/>
        </w:rPr>
        <w:t xml:space="preserve"> Současně je třeba splnit</w:t>
      </w:r>
      <w:r w:rsidR="5ABC82B1" w:rsidRPr="3746E70B">
        <w:rPr>
          <w:rFonts w:ascii="Verdana" w:hAnsi="Verdana" w:cs="Calibri"/>
        </w:rPr>
        <w:t xml:space="preserve"> i</w:t>
      </w:r>
      <w:r w:rsidR="0BDB34ED" w:rsidRPr="3746E70B">
        <w:rPr>
          <w:rFonts w:ascii="Verdana" w:hAnsi="Verdana" w:cs="Calibri"/>
        </w:rPr>
        <w:t xml:space="preserve"> požadavky na délku zkušenosti </w:t>
      </w:r>
      <w:r w:rsidR="6784C416" w:rsidRPr="3746E70B">
        <w:rPr>
          <w:rFonts w:ascii="Verdana" w:hAnsi="Verdana" w:cs="Calibri"/>
        </w:rPr>
        <w:t>uveden</w:t>
      </w:r>
      <w:r w:rsidR="01899383" w:rsidRPr="3746E70B">
        <w:rPr>
          <w:rFonts w:ascii="Verdana" w:hAnsi="Verdana" w:cs="Calibri"/>
        </w:rPr>
        <w:t>é</w:t>
      </w:r>
      <w:r w:rsidR="6784C416" w:rsidRPr="3746E70B">
        <w:rPr>
          <w:rFonts w:ascii="Verdana" w:hAnsi="Verdana" w:cs="Calibri"/>
        </w:rPr>
        <w:t xml:space="preserve"> </w:t>
      </w:r>
      <w:r w:rsidR="0BDB34ED" w:rsidRPr="3746E70B">
        <w:rPr>
          <w:rFonts w:ascii="Verdana" w:hAnsi="Verdana" w:cs="Calibri"/>
        </w:rPr>
        <w:t xml:space="preserve">v dalším odstavci. </w:t>
      </w:r>
    </w:p>
    <w:p w14:paraId="6DD02EDF" w14:textId="77777777"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nejméně 12</w:t>
      </w:r>
      <w:r w:rsidRPr="008B2021">
        <w:rPr>
          <w:rStyle w:val="Tun9b"/>
        </w:rPr>
        <w:t xml:space="preserve"> měsíců</w:t>
      </w:r>
      <w:r>
        <w:t xml:space="preserve">. Zkušenost člena odborného </w:t>
      </w:r>
      <w:r>
        <w:lastRenderedPageBreak/>
        <w:t>personálu lze splnit (posčítat)</w:t>
      </w:r>
      <w:r w:rsidR="0060115D">
        <w:t xml:space="preserve"> z </w:t>
      </w:r>
      <w:r>
        <w:t xml:space="preserve">více referenčních zakázek/staveb, jednotlivá zkušenost na jedné zakázce však musela trvat nepřetržitě nejméně </w:t>
      </w:r>
      <w:r w:rsidR="00ED78D2">
        <w:rPr>
          <w:rStyle w:val="Tun9b"/>
        </w:rPr>
        <w:t>6</w:t>
      </w:r>
      <w:r w:rsidRPr="008B2021">
        <w:rPr>
          <w:rStyle w:val="Tun9b"/>
        </w:rPr>
        <w:t xml:space="preserve"> měsíc</w:t>
      </w:r>
      <w:r w:rsidR="00ED78D2">
        <w:rPr>
          <w:rStyle w:val="Tun9b"/>
        </w:rPr>
        <w:t>ů</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66A30437" w14:textId="3E92BA04" w:rsidR="0035531B" w:rsidRDefault="0035531B" w:rsidP="008B2021">
      <w:pPr>
        <w:pStyle w:val="Textbezslovn"/>
      </w:pPr>
      <w:r>
        <w:t>V případě, že je</w:t>
      </w:r>
      <w:r w:rsidR="00092CC9">
        <w:t xml:space="preserve"> v </w:t>
      </w:r>
      <w:r>
        <w:t xml:space="preserve">seznamu členů odborného personálu dodavatele ve funkci </w:t>
      </w:r>
      <w:r w:rsidR="00A16653">
        <w:t>autorizovaného/</w:t>
      </w:r>
      <w:r>
        <w:t>úředně oprávněného zeměměřického inženýra dodavatelem uvedeno za účelem prokázání kvalifikace více osob, zadavatel požaduje, aby každá</w:t>
      </w:r>
      <w:r w:rsidR="0060115D">
        <w:t xml:space="preserve"> z </w:t>
      </w:r>
      <w:r>
        <w:t>těchto osob plně prokázala požadovanou zkušenost</w:t>
      </w:r>
      <w:r w:rsidR="00845C50">
        <w:t xml:space="preserve"> s </w:t>
      </w:r>
      <w:r>
        <w:t>realizací stavby samostatně</w:t>
      </w:r>
      <w:r w:rsidR="00845C50">
        <w:t xml:space="preserve"> a </w:t>
      </w:r>
      <w:r>
        <w:t xml:space="preserve">požadovaný rozsah </w:t>
      </w:r>
      <w:r w:rsidR="00A16653">
        <w:t>autorizace/</w:t>
      </w:r>
      <w:r>
        <w:t>oprávnění pro ověřování výsledků zeměměřických činností byl prokázán těmito osobami</w:t>
      </w:r>
      <w:r w:rsidR="00092CC9">
        <w:t xml:space="preserve"> v </w:t>
      </w:r>
      <w:r>
        <w:t>plném rozsahu společně, přičemž však postačuje, pokud každá osoba prokáže splnění požadovaného rozsahu alespoň zčásti (tj. postačuje prokázání např. jednou osobou</w:t>
      </w:r>
      <w:r w:rsidR="00092CC9">
        <w:t xml:space="preserve"> v </w:t>
      </w:r>
      <w:r>
        <w:t>rozsahu písm. a)</w:t>
      </w:r>
      <w:r w:rsidR="00845C50">
        <w:t xml:space="preserve"> a </w:t>
      </w:r>
      <w:r>
        <w:t>druhou osobou</w:t>
      </w:r>
      <w:r w:rsidR="00092CC9">
        <w:t xml:space="preserve"> v </w:t>
      </w:r>
      <w:r>
        <w:t>rozsahu p</w:t>
      </w:r>
      <w:r w:rsidR="00BB4AF2">
        <w:t xml:space="preserve">ísm. c) </w:t>
      </w:r>
      <w:r w:rsidR="00A16653">
        <w:t xml:space="preserve">§ 16f odst. 1, resp. </w:t>
      </w:r>
      <w:r w:rsidR="00BB4AF2">
        <w:t>§ 13 odst. 1 zák. č. </w:t>
      </w:r>
      <w:r>
        <w:t>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w:t>
      </w:r>
    </w:p>
    <w:p w14:paraId="16E59EB4" w14:textId="138CC052"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7777777" w:rsidR="0035531B" w:rsidRDefault="0035531B" w:rsidP="008B2021">
      <w:pPr>
        <w:pStyle w:val="Textbezslovn"/>
      </w:pPr>
      <w:r>
        <w:t>S ohledem na prevenci střetu zájmů při plnění veřejné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4F587509" w:rsidR="0035531B" w:rsidRDefault="0035531B" w:rsidP="008B2021">
      <w:pPr>
        <w:pStyle w:val="Textbezslovn"/>
      </w:pPr>
      <w:r>
        <w:t>Zadavatel požaduje, aby plnění veřejné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průběhu plnění veřejné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D45D2F4" w:rsidR="0035531B" w:rsidRPr="0006499F" w:rsidRDefault="0035531B" w:rsidP="0035531B">
      <w:pPr>
        <w:pStyle w:val="Text1-1"/>
        <w:rPr>
          <w:rStyle w:val="Tun9b"/>
        </w:rPr>
      </w:pPr>
      <w:r w:rsidRPr="0006499F">
        <w:rPr>
          <w:rStyle w:val="Tun9b"/>
        </w:rPr>
        <w:t>Další technická kvalifikace</w:t>
      </w:r>
    </w:p>
    <w:p w14:paraId="7404D775" w14:textId="4BC874F9" w:rsidR="0035531B" w:rsidRDefault="00FE5E3D" w:rsidP="0006499F">
      <w:pPr>
        <w:pStyle w:val="Textbezslovn"/>
      </w:pPr>
      <w:r>
        <w:t>Nepožadováno</w:t>
      </w:r>
      <w:r w:rsidR="0035531B">
        <w:t>.</w:t>
      </w:r>
    </w:p>
    <w:p w14:paraId="0E446644" w14:textId="77777777" w:rsidR="00B64251" w:rsidRDefault="00B64251" w:rsidP="0006499F">
      <w:pPr>
        <w:pStyle w:val="Textbezslovn"/>
      </w:pPr>
    </w:p>
    <w:p w14:paraId="78CAA042" w14:textId="77777777" w:rsidR="0035531B" w:rsidRPr="0006499F" w:rsidRDefault="0035531B" w:rsidP="0035531B">
      <w:pPr>
        <w:pStyle w:val="Text1-1"/>
        <w:rPr>
          <w:rStyle w:val="Tun9b"/>
        </w:rPr>
      </w:pPr>
      <w:r w:rsidRPr="0006499F">
        <w:rPr>
          <w:rStyle w:val="Tun9b"/>
        </w:rPr>
        <w:lastRenderedPageBreak/>
        <w:t>Požadavek na prokázání kvalifikace poddodavatele</w:t>
      </w:r>
    </w:p>
    <w:p w14:paraId="1072EE74" w14:textId="353F47C0"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w:t>
      </w:r>
      <w:r w:rsidR="00AA709D">
        <w:t xml:space="preserve">, že </w:t>
      </w:r>
      <w:r w:rsidR="00AA709D" w:rsidRPr="0073549C">
        <w:t>se budou podílet na plnění veřejné zakázky, tzn. i těch poddodavatelů, prostřednictvím</w:t>
      </w:r>
      <w:r w:rsidR="00AA709D">
        <w:t xml:space="preserve"> kterých </w:t>
      </w:r>
      <w:r w:rsidR="00AA709D" w:rsidRPr="0073549C">
        <w:t>dodavatel neprokazuje splnění části kvalifikace</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4F6DCF96" w14:textId="69A4FBF1"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BB4AF2">
        <w:t xml:space="preserve"> u </w:t>
      </w:r>
      <w:r>
        <w:t xml:space="preserve">kterého zadavatel prokáže důvody jeho nezpůsobilosti podle § 48 odst. 5 ZZVZ.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576D014" w:rsidR="0035531B" w:rsidRDefault="0035531B" w:rsidP="0006499F">
      <w:pPr>
        <w:pStyle w:val="Textbezslovn"/>
      </w:pPr>
      <w:r>
        <w:t>Dodavatel je povinen předložit doklady</w:t>
      </w:r>
      <w:r w:rsidR="00BC6D2B">
        <w:t xml:space="preserve"> k </w:t>
      </w:r>
      <w:r>
        <w:t>prokázání kvalifikace</w:t>
      </w:r>
      <w:r w:rsidR="00092CC9">
        <w:t xml:space="preserve"> v </w:t>
      </w:r>
      <w:r>
        <w:t>nabídce</w:t>
      </w:r>
      <w:r w:rsidR="00C065C2">
        <w:t>, není-li v těchto Pokynech výslovně stanoveno jinak</w:t>
      </w:r>
      <w:r>
        <w:t>. Pokud dodavatel není</w:t>
      </w:r>
      <w:r w:rsidR="0060115D">
        <w:t xml:space="preserve"> z </w:t>
      </w:r>
      <w:r>
        <w:t>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Dodavatel není oprávněn nahradit předložení požadovaných dokladů</w:t>
      </w:r>
      <w:r w:rsidR="009122F2">
        <w:rPr>
          <w:rStyle w:val="Tun9b"/>
        </w:rPr>
        <w:t xml:space="preserve"> písemným</w:t>
      </w:r>
      <w:r w:rsidRPr="0006499F">
        <w:rPr>
          <w:rStyle w:val="Tun9b"/>
        </w:rPr>
        <w:t xml:space="preserve">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E1F19D6" w:rsidR="0035531B" w:rsidRDefault="0035531B" w:rsidP="0006499F">
      <w:pPr>
        <w:pStyle w:val="Textbezslovn"/>
      </w:pPr>
      <w:r>
        <w:t>Dodavatelé</w:t>
      </w:r>
      <w:r w:rsidR="00092CC9">
        <w:t xml:space="preserve"> v </w:t>
      </w:r>
      <w:r>
        <w:t>nabídkách předkládají prosté kopie dokladů prokazujících splnění kvalifikace.</w:t>
      </w:r>
      <w:r w:rsidR="009D4FAE">
        <w:t xml:space="preserve"> Tím není dotčeno právo Zadavatele požadovat předložení originálů nebo úředně ověřených kopií dokladů postupem dle § 46 odst. 1 ZZVZ</w:t>
      </w:r>
      <w:r w:rsidR="00A43986">
        <w:t>.</w:t>
      </w:r>
      <w:r w:rsidR="009D4FAE">
        <w:t xml:space="preserve"> </w:t>
      </w:r>
      <w:r>
        <w:t xml:space="preserve"> 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F7389E">
        <w:t xml:space="preserve">jiném </w:t>
      </w:r>
      <w:r>
        <w:t>zadávacím řízení.</w:t>
      </w:r>
      <w:r w:rsidR="00092CC9">
        <w:t xml:space="preserve"> </w:t>
      </w:r>
      <w:r w:rsidR="00EE2244">
        <w:t>V</w:t>
      </w:r>
      <w:r w:rsidR="00092CC9">
        <w:t> </w:t>
      </w:r>
      <w:r>
        <w:t xml:space="preserve">takovém případě dodavatel zadavateli současně sdělí název či jinou identifikaci </w:t>
      </w:r>
      <w:r w:rsidR="00F7389E">
        <w:t>takového</w:t>
      </w:r>
      <w:r>
        <w:t xml:space="preserve"> zadávacího řízení.</w:t>
      </w:r>
    </w:p>
    <w:p w14:paraId="089BF312" w14:textId="03E88A02" w:rsidR="0035531B" w:rsidRDefault="0035531B" w:rsidP="68ABDC06">
      <w:pPr>
        <w:pStyle w:val="Textbezslovn"/>
        <w:ind w:left="0"/>
      </w:pPr>
      <w:r>
        <w:t xml:space="preserve">Doklady prokazující základní způsobilost podle </w:t>
      </w:r>
      <w:r w:rsidR="7F944CBD">
        <w:t xml:space="preserve">§ </w:t>
      </w:r>
      <w:r>
        <w:t>7</w:t>
      </w:r>
      <w:r w:rsidR="009D4FAE">
        <w:t>4</w:t>
      </w:r>
      <w:r>
        <w:t xml:space="preserve"> ZZVZ 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 xml:space="preserve">násl. ZZVZ. Výpis ze </w:t>
      </w:r>
      <w:r>
        <w:lastRenderedPageBreak/>
        <w:t>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AC2491A"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tomto</w:t>
      </w:r>
      <w:r w:rsidR="009D4FAE">
        <w:t xml:space="preserve"> písemné</w:t>
      </w:r>
      <w:r>
        <w:t xml:space="preserve"> 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8C57951" w14:textId="092AF4E8" w:rsidR="0035531B" w:rsidRDefault="0035531B" w:rsidP="00665145">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 xml:space="preserve">náležitosti předkládané dokumentace. Platné </w:t>
      </w:r>
      <w:r>
        <w:lastRenderedPageBreak/>
        <w:t>osvědčení</w:t>
      </w:r>
      <w:r w:rsidR="00092CC9">
        <w:t xml:space="preserve"> o </w:t>
      </w:r>
      <w:r>
        <w:t xml:space="preserve">registraci osoby hostující nebo usazené dokládá vybraný dodavatel jako </w:t>
      </w:r>
      <w:r w:rsidRPr="00FE5E3D">
        <w:t>podmínku pro uzavření smlouvy.</w:t>
      </w:r>
    </w:p>
    <w:p w14:paraId="39039B73"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5A6F6810" w14:textId="3286E1D9" w:rsidR="0035531B" w:rsidRDefault="0035531B" w:rsidP="0006499F">
      <w:pPr>
        <w:pStyle w:val="Textbezslovn"/>
      </w:pPr>
      <w:r>
        <w:t>V případě společné účasti dodavatelů prokazuje základní způsobilost</w:t>
      </w:r>
      <w:r w:rsidR="009D4FAE">
        <w:t xml:space="preserve"> dle § 74 a § 75 ZZVZ</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2AEBEB15" w:rsidR="0035531B" w:rsidRDefault="00175CB0" w:rsidP="0006499F">
      <w:pPr>
        <w:pStyle w:val="Textbezslovn"/>
      </w:pPr>
      <w:bookmarkStart w:id="19" w:name="_Hlk144455738"/>
      <w:r>
        <w:t xml:space="preserve">Dodavatel může ekonomickou kvalifikaci, technickou kvalifikaci nebo profesní způsobilost </w:t>
      </w:r>
      <w:bookmarkEnd w:id="19"/>
      <w:r w:rsidR="00845C50">
        <w:t>s </w:t>
      </w:r>
      <w:r w:rsidR="0035531B">
        <w:t xml:space="preserve">výjimkou kritéria podle § 77 odst. 1 ZZVZ prokázat prostřednictvím jiných osob. </w:t>
      </w:r>
      <w:r w:rsidR="006323A4">
        <w:t>Za jiné osoby považuje zadavatel jak poddodavatele, tak i osoby, které s dodavatelem tvoří koncern.</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1A6FFE5" w:rsidP="0006499F">
      <w:pPr>
        <w:pStyle w:val="Odrka1-1"/>
      </w:pPr>
      <w:r>
        <w:t>doklady</w:t>
      </w:r>
      <w:r w:rsidR="2F1526D7">
        <w:t xml:space="preserve"> o </w:t>
      </w:r>
      <w:r>
        <w:t xml:space="preserve">splnění základní způsobilosti podle § 74 ZZVZ jinou </w:t>
      </w:r>
      <w:r w:rsidR="3CB4D24A">
        <w:t>o</w:t>
      </w:r>
      <w:r>
        <w:t>sobou,</w:t>
      </w:r>
    </w:p>
    <w:p w14:paraId="2A6A9889" w14:textId="77777777" w:rsidR="0035531B" w:rsidRDefault="01A6FFE5" w:rsidP="0006499F">
      <w:pPr>
        <w:pStyle w:val="Odrka1-1"/>
      </w:pPr>
      <w:r>
        <w:t xml:space="preserve">doklady prokazující splnění profesní způsobilosti podle § 77 odst. 1 ZZVZ jinou osobou, </w:t>
      </w:r>
    </w:p>
    <w:p w14:paraId="566A92DD" w14:textId="77777777" w:rsidR="0035531B" w:rsidRDefault="01A6FFE5" w:rsidP="0006499F">
      <w:pPr>
        <w:pStyle w:val="Odrka1-1"/>
      </w:pPr>
      <w:r>
        <w:t>doklady prokazující splnění chybějící části kvalifikace prostřednictvím jiné osoby a</w:t>
      </w:r>
    </w:p>
    <w:p w14:paraId="519112FB" w14:textId="6E637098" w:rsidR="0035531B" w:rsidRPr="0006499F" w:rsidRDefault="7A5F35C8" w:rsidP="0006499F">
      <w:pPr>
        <w:pStyle w:val="Odrka1-1"/>
        <w:rPr>
          <w:rStyle w:val="Tun9b"/>
        </w:rPr>
      </w:pPr>
      <w:r w:rsidRPr="5C193060">
        <w:rPr>
          <w:rStyle w:val="Tun9b"/>
        </w:rPr>
        <w:t xml:space="preserve">smlouvu nebo jinou osobou podepsané potvrzení o její existenci, jejímž obsahem je </w:t>
      </w:r>
      <w:r w:rsidR="01A6FFE5" w:rsidRPr="5C193060">
        <w:rPr>
          <w:rStyle w:val="Tun9b"/>
        </w:rPr>
        <w:t>závazek jiné osoby</w:t>
      </w:r>
      <w:r w:rsidR="6242E7E6" w:rsidRPr="5C193060">
        <w:rPr>
          <w:rStyle w:val="Tun9b"/>
        </w:rPr>
        <w:t xml:space="preserve"> k </w:t>
      </w:r>
      <w:r w:rsidR="01A6FFE5" w:rsidRPr="5C193060">
        <w:rPr>
          <w:rStyle w:val="Tun9b"/>
        </w:rPr>
        <w:t>poskytnutí plnění určeného</w:t>
      </w:r>
      <w:r w:rsidR="6242E7E6" w:rsidRPr="5C193060">
        <w:rPr>
          <w:rStyle w:val="Tun9b"/>
        </w:rPr>
        <w:t xml:space="preserve"> k </w:t>
      </w:r>
      <w:r w:rsidR="01A6FFE5" w:rsidRPr="5C193060">
        <w:rPr>
          <w:rStyle w:val="Tun9b"/>
        </w:rPr>
        <w:t>plnění veřejné zakázky nebo</w:t>
      </w:r>
      <w:r w:rsidR="6242E7E6" w:rsidRPr="5C193060">
        <w:rPr>
          <w:rStyle w:val="Tun9b"/>
        </w:rPr>
        <w:t xml:space="preserve"> k </w:t>
      </w:r>
      <w:r w:rsidR="01A6FFE5" w:rsidRPr="5C193060">
        <w:rPr>
          <w:rStyle w:val="Tun9b"/>
        </w:rPr>
        <w:t>poskytnutí věcí či práv,</w:t>
      </w:r>
      <w:r w:rsidR="5CF8A44D" w:rsidRPr="5C193060">
        <w:rPr>
          <w:rStyle w:val="Tun9b"/>
        </w:rPr>
        <w:t xml:space="preserve"> s </w:t>
      </w:r>
      <w:r w:rsidR="01A6FFE5" w:rsidRPr="5C193060">
        <w:rPr>
          <w:rStyle w:val="Tun9b"/>
        </w:rPr>
        <w:t>nimiž bude dodavatel oprávněn disponovat</w:t>
      </w:r>
      <w:r w:rsidR="2F1526D7" w:rsidRPr="5C193060">
        <w:rPr>
          <w:rStyle w:val="Tun9b"/>
        </w:rPr>
        <w:t xml:space="preserve"> </w:t>
      </w:r>
      <w:r w:rsidRPr="5C193060">
        <w:rPr>
          <w:rStyle w:val="Tun9b"/>
        </w:rPr>
        <w:t>při</w:t>
      </w:r>
      <w:r w:rsidR="01A6FFE5" w:rsidRPr="5C193060">
        <w:rPr>
          <w:rStyle w:val="Tun9b"/>
        </w:rPr>
        <w:t xml:space="preserve"> plnění veřejné zakázky,</w:t>
      </w:r>
      <w:r w:rsidR="5CF8A44D" w:rsidRPr="5C193060">
        <w:rPr>
          <w:rStyle w:val="Tun9b"/>
        </w:rPr>
        <w:t xml:space="preserve"> a</w:t>
      </w:r>
      <w:r w:rsidR="14D0434D" w:rsidRPr="5C193060">
        <w:rPr>
          <w:rStyle w:val="Tun9b"/>
        </w:rPr>
        <w:t xml:space="preserve"> </w:t>
      </w:r>
      <w:r w:rsidR="01A6FFE5" w:rsidRPr="5C193060">
        <w:rPr>
          <w:rStyle w:val="Tun9b"/>
        </w:rPr>
        <w:t>to alespoň</w:t>
      </w:r>
      <w:r w:rsidR="2F1526D7" w:rsidRPr="5C193060">
        <w:rPr>
          <w:rStyle w:val="Tun9b"/>
        </w:rPr>
        <w:t xml:space="preserve"> v </w:t>
      </w:r>
      <w:r w:rsidR="01A6FFE5" w:rsidRPr="5C193060">
        <w:rPr>
          <w:rStyle w:val="Tun9b"/>
        </w:rPr>
        <w:t>rozsahu,</w:t>
      </w:r>
      <w:r w:rsidR="2F1526D7" w:rsidRPr="5C193060">
        <w:rPr>
          <w:rStyle w:val="Tun9b"/>
        </w:rPr>
        <w:t xml:space="preserve"> v </w:t>
      </w:r>
      <w:r w:rsidR="01A6FFE5" w:rsidRPr="5C193060">
        <w:rPr>
          <w:rStyle w:val="Tun9b"/>
        </w:rPr>
        <w:t xml:space="preserve">jakém jiná osoba prokázala kvalifikaci za dodavatele. </w:t>
      </w:r>
    </w:p>
    <w:p w14:paraId="64DB6031" w14:textId="32E6429A" w:rsidR="00E104E5" w:rsidRDefault="00E104E5" w:rsidP="0006499F">
      <w:pPr>
        <w:pStyle w:val="Textbezslovn"/>
      </w:pPr>
      <w:bookmarkStart w:id="20" w:name="_Hlk144455898"/>
      <w:r>
        <w:t xml:space="preserve">Má se za to, že požadavek na předložení smlouvy nebo potvrzení o její existenci je splněn, pokud z jejího obsahu vyplývá závazek jiné osoby plnit veřejnou zakázku společně a nerozdílně s dodavatelem. </w:t>
      </w:r>
      <w:r w:rsidR="00B342DB">
        <w:t xml:space="preserve">Prokazuje-li však dodavatel prostřednictvím jiné osoby kvalifikaci a předkládá doklady podle § 79 odst. 2 písm. a) b) nebo d) ZZVZ vztahující se takové osobě, musí ze smlouvy nebo potvrzení o její existenci vyplývat závazek, že jiná osoba bude vykonávat stavební práce, </w:t>
      </w:r>
      <w:r w:rsidR="0001324C">
        <w:t>ke</w:t>
      </w:r>
      <w:r w:rsidR="00B342DB">
        <w:t xml:space="preserve"> kterým se prokazované kritérium kvalifikace vztahuje. </w:t>
      </w:r>
    </w:p>
    <w:bookmarkEnd w:id="20"/>
    <w:p w14:paraId="36EF34D9" w14:textId="03B57F25" w:rsidR="0035531B" w:rsidRDefault="0035531B" w:rsidP="0006499F">
      <w:pPr>
        <w:pStyle w:val="Textbezslovn"/>
      </w:pPr>
      <w:r>
        <w:t>Jiná osoba prokazuje základní způsobilost podle § 74 ZZVZ</w:t>
      </w:r>
      <w:r w:rsidR="00845C50">
        <w:t xml:space="preserve"> a </w:t>
      </w:r>
      <w:r>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37EB3F27" w:rsidR="0035531B" w:rsidRDefault="0035531B" w:rsidP="000D57D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kterých si zadavatel vyhradil ve smyslu § 105 odst. 2  ZZVZ,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 Jejich prostřednictvím dodavatel může za splnění ostatních podmínek dle § 83 ZZVZ prokazovat i tyto části kvalifikace.</w:t>
      </w:r>
    </w:p>
    <w:p w14:paraId="25E2CF3E" w14:textId="77777777" w:rsidR="00E23EF4" w:rsidRDefault="00E23EF4" w:rsidP="00E23EF4">
      <w:pPr>
        <w:pStyle w:val="Textbezslovn"/>
      </w:pPr>
      <w:bookmarkStart w:id="21" w:name="_Hlk144456322"/>
      <w:r w:rsidRPr="00B342DB">
        <w:t>Dodavatel a jiná osoba, jejímž prostřednictvím dodavatel prokazuje ekonomickou kvalifikaci podle § 78 ZZVZ nesou společnou a nerozdílnou odpovědnost za plnění veřejné zakázky.</w:t>
      </w:r>
    </w:p>
    <w:p w14:paraId="3A20B552" w14:textId="03A125E3" w:rsidR="00B342DB" w:rsidRDefault="00B342DB" w:rsidP="000D57D5">
      <w:pPr>
        <w:pStyle w:val="Textbezslovn"/>
      </w:pPr>
      <w:r>
        <w:t>Z</w:t>
      </w:r>
      <w:r w:rsidRPr="00B342DB">
        <w:t>adavatel upozorňuje, že povinnost doložit veškeré doklady uvedené výše v tomto článku platí i v případě, kdy je část kvalifikace prokazována poddodavatelem poddodavatele (pod-poddodavatelem).</w:t>
      </w:r>
    </w:p>
    <w:bookmarkEnd w:id="21"/>
    <w:p w14:paraId="1ACE1310" w14:textId="4695DF18" w:rsidR="00224981" w:rsidRPr="00DC3174" w:rsidRDefault="00224981" w:rsidP="00224981">
      <w:pPr>
        <w:pStyle w:val="Text1-1"/>
        <w:rPr>
          <w:b/>
        </w:rPr>
      </w:pPr>
      <w:r w:rsidRPr="00DC3174">
        <w:rPr>
          <w:rStyle w:val="Tun9b"/>
        </w:rPr>
        <w:t>Změny</w:t>
      </w:r>
      <w:r w:rsidRPr="00DC3174">
        <w:rPr>
          <w:b/>
        </w:rPr>
        <w:t xml:space="preserve"> v kvalifikaci </w:t>
      </w:r>
      <w:r w:rsidR="00B342DB">
        <w:rPr>
          <w:b/>
        </w:rPr>
        <w:t>účastníka zadávacího řízení</w:t>
      </w:r>
    </w:p>
    <w:p w14:paraId="6EBE1544" w14:textId="51B5F35F" w:rsidR="00224981" w:rsidRDefault="00224981" w:rsidP="00224981">
      <w:pPr>
        <w:pStyle w:val="Textbezslovn"/>
      </w:pPr>
      <w:r>
        <w:t xml:space="preserve">Pokud po předložení dokladů nebo prohlášení o kvalifikaci dojde v průběhu zadávacího řízení ke změně kvalifikace </w:t>
      </w:r>
      <w:r w:rsidR="00553B04">
        <w:t>účastníka zadávacího řízení</w:t>
      </w:r>
      <w:r>
        <w:t xml:space="preserve">, je </w:t>
      </w:r>
      <w:r w:rsidR="00553B04">
        <w:t>účastník</w:t>
      </w:r>
      <w:r>
        <w:t xml:space="preserve"> povinen tuto změnu zadavateli do 5 pracovních dnů oznámit a do 10 pracovních dnů od oznámení této změny </w:t>
      </w:r>
      <w:r>
        <w:lastRenderedPageBreak/>
        <w:t>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321C3929" w:rsidR="00224981" w:rsidRDefault="00553B04" w:rsidP="00224981">
      <w:pPr>
        <w:pStyle w:val="Textbezslovn"/>
        <w:spacing w:before="240"/>
      </w:pPr>
      <w:r>
        <w:t xml:space="preserve">Zadavatel může vyloučit účastníka zadávacího řízení, pokud prokáže, že účastník </w:t>
      </w:r>
      <w:r w:rsidR="00224981">
        <w:t>nesplnil</w:t>
      </w:r>
      <w:r>
        <w:t xml:space="preserve"> shora uvedenou</w:t>
      </w:r>
      <w:r w:rsidR="00224981">
        <w:t xml:space="preserve"> povinnost</w:t>
      </w:r>
      <w:r>
        <w:t>.</w:t>
      </w:r>
    </w:p>
    <w:p w14:paraId="1E365FB9" w14:textId="77777777" w:rsidR="0035531B" w:rsidRDefault="0035531B" w:rsidP="00193D8F">
      <w:pPr>
        <w:pStyle w:val="Nadpis1-1"/>
      </w:pPr>
      <w:bookmarkStart w:id="22" w:name="_Toc158011559"/>
      <w:r>
        <w:t>DALŠÍ INFORMACE/DOKUMENTY PŘEDKLÁDANÉ DODAVATELEM</w:t>
      </w:r>
      <w:r w:rsidR="00092CC9">
        <w:t xml:space="preserve"> v </w:t>
      </w:r>
      <w:r>
        <w:t>NABÍDCE</w:t>
      </w:r>
      <w:bookmarkEnd w:id="22"/>
    </w:p>
    <w:p w14:paraId="27030976" w14:textId="77777777" w:rsidR="0035531B" w:rsidRDefault="0035531B" w:rsidP="0035531B">
      <w:pPr>
        <w:pStyle w:val="Text1-1"/>
      </w:pPr>
      <w:bookmarkStart w:id="23" w:name="_Ref145675189"/>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bookmarkEnd w:id="23"/>
    </w:p>
    <w:p w14:paraId="11CEC0C8" w14:textId="5154976D" w:rsidR="00473B42" w:rsidRDefault="01A6FFE5" w:rsidP="00193D8F">
      <w:pPr>
        <w:pStyle w:val="Odrka1-1"/>
      </w:pPr>
      <w:r>
        <w:t>Dokument obsahující informace</w:t>
      </w:r>
      <w:r w:rsidR="2F1526D7">
        <w:t xml:space="preserve"> o </w:t>
      </w:r>
      <w:r>
        <w:t>dodavateli</w:t>
      </w:r>
      <w:r w:rsidR="5CF8A44D">
        <w:t xml:space="preserve"> a </w:t>
      </w:r>
      <w:r>
        <w:t>jeho identifikační údaje. Tento dokument bude předložen ve formě formuláře obsaženého</w:t>
      </w:r>
      <w:r w:rsidR="2F1526D7">
        <w:t xml:space="preserve"> v </w:t>
      </w:r>
      <w:r>
        <w:t>Příloze č. 1 těchto Pokynů.</w:t>
      </w:r>
      <w:r w:rsidR="10FEB8E5">
        <w:t xml:space="preserve"> </w:t>
      </w:r>
    </w:p>
    <w:p w14:paraId="45AACC81" w14:textId="7D757F42" w:rsidR="0035531B" w:rsidRPr="0031722E" w:rsidRDefault="01A6FFE5" w:rsidP="00E62E74">
      <w:pPr>
        <w:pStyle w:val="Odrka1-1"/>
      </w:pPr>
      <w:r>
        <w:t>Seznam poddodavatelů, pokud jsou dodavateli známi,</w:t>
      </w:r>
      <w:r w:rsidR="5CF8A44D">
        <w:t xml:space="preserve"> s </w:t>
      </w:r>
      <w:r>
        <w:t>uvedením těch částí veřejné zakázky, které bude každý</w:t>
      </w:r>
      <w:r w:rsidR="19FAB8E5">
        <w:t xml:space="preserve"> z </w:t>
      </w:r>
      <w:r>
        <w:t>poddodavatelů plnit. Tyto informace budou předloženy ve formě formuláře obsaženého</w:t>
      </w:r>
      <w:r w:rsidR="2F1526D7">
        <w:t xml:space="preserve"> v </w:t>
      </w:r>
      <w:r>
        <w:t>Příloze č. 2 těchto Pokynů. Součástí Seznamu poddodavatelů budou poddodavatelé, jejichž prostřednictvím prokazoval účastník splnění části kvalifikace postupem dle § 83 ZZVZ,</w:t>
      </w:r>
      <w:r w:rsidR="5CF8A44D">
        <w:t xml:space="preserve"> a </w:t>
      </w:r>
      <w:r>
        <w:t>všichni ostatní poddodavatelé, kteří se budou podílet na plnění veřejné zakázky.</w:t>
      </w:r>
      <w:r w:rsidR="2F1526D7">
        <w:t xml:space="preserve"> </w:t>
      </w:r>
      <w:r w:rsidR="6A1269AD">
        <w:t>V</w:t>
      </w:r>
      <w:r w:rsidR="2F1526D7">
        <w:t> </w:t>
      </w:r>
      <w:r>
        <w:t>případě, že do doby zadání veřejné zakázky dojde ke změně poddodavatelů, upraví se odpovídajícím způsobem i Seznam poddodavatelů.</w:t>
      </w:r>
      <w:r w:rsidR="2F1526D7">
        <w:t xml:space="preserve"> v </w:t>
      </w:r>
      <w:r w:rsidR="2EB49315">
        <w:t>Seznamu budou uvedeni i </w:t>
      </w:r>
      <w:r>
        <w:t>poddodavatelé – fyzické osoby, které jsou členy odborného personálu dodavatele. Za poddodavatele povinně uváděné</w:t>
      </w:r>
      <w:r w:rsidR="2F1526D7">
        <w:t xml:space="preserve"> v </w:t>
      </w:r>
      <w:r>
        <w:t>seznamu poddodavatelů zadavatel nepovažuje osoby tvořící</w:t>
      </w:r>
      <w:r w:rsidR="5CF8A44D">
        <w:t xml:space="preserve"> s </w:t>
      </w:r>
      <w:r>
        <w:t>dodavatelem koncern.</w:t>
      </w:r>
    </w:p>
    <w:p w14:paraId="55A7DCE0" w14:textId="77777777" w:rsidR="000532CC" w:rsidRDefault="34579394" w:rsidP="000532CC">
      <w:pPr>
        <w:pStyle w:val="Odrka1-1"/>
      </w:pPr>
      <w:r>
        <w:t xml:space="preserve">Harmonogram postupu prací uvádějící grafické znázornění, pořadí a načasování hlavních činností, kterými dodavatel zamýšlí realizovat předmět plnění této veřejné zakázky, včetně uvedení souhrnné částky předpokládaného finančního objemu za každý měsíc plnění. </w:t>
      </w:r>
    </w:p>
    <w:p w14:paraId="32EE94ED" w14:textId="77777777" w:rsidR="000532CC" w:rsidRDefault="000532CC" w:rsidP="000532CC">
      <w:pPr>
        <w:pStyle w:val="Textbezslovn"/>
        <w:ind w:left="1077"/>
      </w:pPr>
      <w:r w:rsidRPr="00E62E74">
        <w:t>Zadavatel pro plnění této veřejné zakázky poskytne dodavateli část materiálu, který dodavatel zabuduje do díla. v zadávací dokumentaci je určen typ a množství tohoto poskytovaného materiálu. Dodavatel zapracuje do Harmonogramu postupu prací rovněž přehled termínů dodávek a požadovaného množství materiálu potřebného dle zadávací dokumentace.</w:t>
      </w:r>
      <w:r>
        <w:t xml:space="preserve"> </w:t>
      </w:r>
    </w:p>
    <w:p w14:paraId="3BA7D578" w14:textId="386CCF83" w:rsidR="0035531B" w:rsidRDefault="000532CC" w:rsidP="000532CC">
      <w:pPr>
        <w:pStyle w:val="Odrka1-1"/>
        <w:numPr>
          <w:ilvl w:val="0"/>
          <w:numId w:val="0"/>
        </w:numPr>
        <w:ind w:left="1077"/>
      </w:pPr>
      <w:r>
        <w:t xml:space="preserve">Při zpracování Harmonogramu postupu prací dodavatel vezme v úvahu převažující klimatické podmínky, nároky na zpracování dokumentace, požadované metody a postupy výstavby i stanovené výlukové časy v </w:t>
      </w:r>
      <w:r w:rsidRPr="001445D6">
        <w:t>Technologickém postupu výlukových prací</w:t>
      </w:r>
      <w:r>
        <w:t xml:space="preserve">. Není-li v zadávací dokumentaci upřesněno jinak, je povinností dodavatele dodržet stavební postupy stanovené v Zásadách organizace výstavby (ZOV) projektové dokumentace stavby, a to v rozsahu dodržení stanoveného pořadí, návaznosti, délky stavebních postupů jako maximálně možných, výluk kolejové dopravy a jiné veřejné dopravy, omezení činností trakčního vedení a zabezpečovacího zařízení. Zhotovitel je povinen předložit Harmonogram postupu prací respektující předpokládaný termín zahájení a ukončení předmětu plnění veřejné zakázky stanovený v zadávacích podmínkách. </w:t>
      </w:r>
      <w:r w:rsidR="0035531B">
        <w:t>Dodavatel je povinen přiložit ke své nabídce informaci</w:t>
      </w:r>
      <w:r w:rsidR="00092CC9">
        <w:t xml:space="preserve"> o </w:t>
      </w:r>
      <w:r w:rsidR="0035531B">
        <w:t>tom, zda budou na staveništi působit zaměstnanci více než jednoho zhotovitele ve smyslu § 14 odst. 1 zákona č. 309/2006 Sb.,</w:t>
      </w:r>
      <w:r w:rsidR="00092CC9">
        <w:t xml:space="preserve"> o </w:t>
      </w:r>
      <w:r w:rsidR="0035531B">
        <w:t>zajištění dalších podmínek bezpečnosti</w:t>
      </w:r>
      <w:r w:rsidR="00845C50">
        <w:t xml:space="preserve"> a </w:t>
      </w:r>
      <w:r w:rsidR="0035531B">
        <w:t>ochrany zdraví při práci, ve znění pozdějších předpisů. Dodavatel je dále povinen ve své nabídce přiložit informaci</w:t>
      </w:r>
      <w:r w:rsidR="00092CC9">
        <w:t xml:space="preserve"> o </w:t>
      </w:r>
      <w:r w:rsidR="0035531B">
        <w:t>tom, zda podle předpokládaného plánu provádění díla bude naplněna některá</w:t>
      </w:r>
      <w:r w:rsidR="0060115D">
        <w:t xml:space="preserve"> z </w:t>
      </w:r>
      <w:r w:rsidR="0035531B">
        <w:t>podmínek uvedených pod písm. a) nebo b) § 15 odst. 1 zákona č. 309/2006 Sb.,</w:t>
      </w:r>
      <w:r w:rsidR="00092CC9">
        <w:t xml:space="preserve"> o </w:t>
      </w:r>
      <w:r w:rsidR="0035531B">
        <w:t>zajištění dalších podmínek bezpečnosti</w:t>
      </w:r>
      <w:r w:rsidR="00845C50">
        <w:t xml:space="preserve"> a </w:t>
      </w:r>
      <w:r w:rsidR="0035531B">
        <w:t xml:space="preserve">ochrany zdraví při práci, ve znění pozdějších </w:t>
      </w:r>
      <w:r w:rsidR="0035531B">
        <w:lastRenderedPageBreak/>
        <w:t xml:space="preserve">předpisů. Tyto informace budou předloženy ve formě čestného prohlášení, jehož vzor tvoří Přílohu č. 8 těchto Pokynů. </w:t>
      </w:r>
    </w:p>
    <w:p w14:paraId="14B318C6" w14:textId="2A8BF4E2" w:rsidR="00602BF1" w:rsidRDefault="29DEDBED" w:rsidP="00193D8F">
      <w:pPr>
        <w:pStyle w:val="Odrka1-1"/>
      </w:pPr>
      <w:r>
        <w:t xml:space="preserve">Dodavatel je povinen předložit ve své nabídce čestné prohlášení </w:t>
      </w:r>
      <w:r w:rsidRPr="5C193060">
        <w:rPr>
          <w:lang w:eastAsia="cs-CZ"/>
        </w:rPr>
        <w:t xml:space="preserve">o splnění podmínek v souvislosti </w:t>
      </w:r>
      <w:r w:rsidR="00096059">
        <w:rPr>
          <w:lang w:eastAsia="cs-CZ"/>
        </w:rPr>
        <w:t xml:space="preserve">s mezinárodními sankcemi </w:t>
      </w:r>
      <w:r>
        <w:t>zpracované ve formě formuláře dle Přílohy č. 11 těchto Pokynů.</w:t>
      </w:r>
    </w:p>
    <w:p w14:paraId="30B5354F" w14:textId="77777777" w:rsidR="0035531B" w:rsidRDefault="0035531B" w:rsidP="0035531B">
      <w:pPr>
        <w:pStyle w:val="Text1-1"/>
      </w:pPr>
      <w:bookmarkStart w:id="24" w:name="_Ref145674381"/>
      <w:r>
        <w:t>Podání nabídky společně několika dodavateli:</w:t>
      </w:r>
      <w:bookmarkEnd w:id="24"/>
    </w:p>
    <w:p w14:paraId="32CAF3F0" w14:textId="6933F719" w:rsidR="0035531B" w:rsidRDefault="01A6FFE5" w:rsidP="0060115D">
      <w:pPr>
        <w:pStyle w:val="Odrka1-1"/>
      </w:pPr>
      <w:r>
        <w:t>Podává-li nabídku více osob společně, zejména jako společnost ve smyslu ustanovení § 2716</w:t>
      </w:r>
      <w:r w:rsidR="5CF8A44D">
        <w:t xml:space="preserve"> a </w:t>
      </w:r>
      <w:r>
        <w:t>násl. zákona č. 89/2012 Sb., občanský zákoník, ve znění pozdějších předpisů, případně jako jiné sdružení či seskupení dodavatelů (dále</w:t>
      </w:r>
      <w:r w:rsidR="2F1526D7">
        <w:t xml:space="preserve"> v </w:t>
      </w:r>
      <w:r>
        <w:t>textu těchto Pokynů pro dodavatele je takové seskupení dodavatelů obecně označováno zejména jako „společnost“ dodavatelů</w:t>
      </w:r>
      <w:r w:rsidR="5CF8A44D">
        <w:t xml:space="preserve"> a </w:t>
      </w:r>
      <w:r>
        <w:t>člen takového seskupení jako „společník“), musí předložit informace</w:t>
      </w:r>
      <w:r w:rsidR="2F1526D7">
        <w:t xml:space="preserve"> o </w:t>
      </w:r>
      <w:r>
        <w:t>takové společnosti. Toto bude předloženo ve formě formuláře obsaženého</w:t>
      </w:r>
      <w:r w:rsidR="2F1526D7">
        <w:t xml:space="preserve"> v </w:t>
      </w:r>
      <w:r>
        <w:t>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Tato participace přitom musí reflektovat požadavky zadavatele stanovené níže</w:t>
      </w:r>
      <w:r w:rsidR="2F1526D7">
        <w:t xml:space="preserve"> v </w:t>
      </w:r>
      <w:r>
        <w:t>tomto bodě</w:t>
      </w:r>
      <w:r w:rsidR="5CF8A44D">
        <w:t xml:space="preserve"> a</w:t>
      </w:r>
      <w:r w:rsidR="2F1526D7">
        <w:t xml:space="preserve"> v </w:t>
      </w:r>
      <w:r>
        <w:t xml:space="preserve">bodě </w:t>
      </w:r>
      <w:r w:rsidR="0035531B">
        <w:fldChar w:fldCharType="begin"/>
      </w:r>
      <w:r w:rsidR="0035531B">
        <w:instrText xml:space="preserve"> REF _Ref145673170 \r \h </w:instrText>
      </w:r>
      <w:r w:rsidR="0035531B">
        <w:fldChar w:fldCharType="separate"/>
      </w:r>
      <w:r w:rsidR="3B29DB2E">
        <w:t>9.3</w:t>
      </w:r>
      <w:r w:rsidR="0035531B">
        <w:fldChar w:fldCharType="end"/>
      </w:r>
      <w:r>
        <w:t xml:space="preserve"> těchto Pokynů</w:t>
      </w:r>
      <w:r w:rsidR="7EF0A037">
        <w:t xml:space="preserve"> (jsou-li </w:t>
      </w:r>
      <w:r w:rsidR="0E449A6D">
        <w:t xml:space="preserve">takové požadavky </w:t>
      </w:r>
      <w:r w:rsidR="2F4C2AE4">
        <w:t xml:space="preserve">v čl. </w:t>
      </w:r>
      <w:r w:rsidR="0035531B">
        <w:fldChar w:fldCharType="begin"/>
      </w:r>
      <w:r w:rsidR="0035531B">
        <w:instrText xml:space="preserve"> REF _Ref145673170 \r \h </w:instrText>
      </w:r>
      <w:r w:rsidR="0035531B">
        <w:fldChar w:fldCharType="separate"/>
      </w:r>
      <w:r w:rsidR="3B29DB2E">
        <w:t>9.3</w:t>
      </w:r>
      <w:r w:rsidR="0035531B">
        <w:fldChar w:fldCharType="end"/>
      </w:r>
      <w:r w:rsidR="2F4C2AE4">
        <w:t xml:space="preserve"> těchto Pokynů </w:t>
      </w:r>
      <w:r w:rsidR="7EF0A037">
        <w:t>stanoveny)</w:t>
      </w:r>
      <w:r>
        <w:t>. Zadavatel požaduje předmětnou informaci</w:t>
      </w:r>
      <w:r w:rsidR="2F1526D7">
        <w:t xml:space="preserve"> v </w:t>
      </w:r>
      <w:r>
        <w:t>nabídce uvést</w:t>
      </w:r>
      <w:r w:rsidR="2F1526D7">
        <w:t xml:space="preserve"> v </w:t>
      </w:r>
      <w:r>
        <w:t xml:space="preserve">Příloze č. 3 těchto Pokynů. Rozsah </w:t>
      </w:r>
      <w:r w:rsidRPr="00D6692E">
        <w:t xml:space="preserve">participace bude pro dodavatele závazný po celou dobu plnění Smlouvy (jako její příloha č. </w:t>
      </w:r>
      <w:r w:rsidR="7D4756E7" w:rsidRPr="00D6692E">
        <w:t>7</w:t>
      </w:r>
      <w:r w:rsidRPr="00D6692E">
        <w:t>)</w:t>
      </w:r>
      <w:r w:rsidR="5CF8A44D" w:rsidRPr="00D6692E">
        <w:t xml:space="preserve"> a</w:t>
      </w:r>
      <w:r w:rsidR="5CF8A44D">
        <w:t> </w:t>
      </w:r>
      <w:r>
        <w:t xml:space="preserve">jakákoliv změna bude možná jen po písemném souhlasu zadavatele.  </w:t>
      </w:r>
    </w:p>
    <w:p w14:paraId="2EFD08AB" w14:textId="77777777" w:rsidR="0035531B" w:rsidRDefault="01A6FFE5" w:rsidP="0060115D">
      <w:pPr>
        <w:pStyle w:val="Odrka1-1"/>
      </w:pPr>
      <w:r>
        <w:t>Zadavatel požaduje, aby ty významné činnosti, na které se vztahuje poddodavatelské omezení dle čl. 9.3 těchto Pokynů (viz níže</w:t>
      </w:r>
      <w:r w:rsidR="3E244C1A">
        <w:t>, je-li tak v čl. 9.3 těchto Pokynů stanoveno</w:t>
      </w:r>
      <w:r>
        <w:t>)</w:t>
      </w:r>
      <w:r w:rsidR="5CF8A44D">
        <w:t xml:space="preserve"> a </w:t>
      </w:r>
      <w:r>
        <w:t>které musí být plněny přímo vybraným dodavatelem vlastními prostředky, byly plněny takovým společníkem, který</w:t>
      </w:r>
      <w:r w:rsidR="2F1526D7">
        <w:t xml:space="preserve"> v </w:t>
      </w:r>
      <w:r>
        <w:t>zadávacím řízení prokázal odpovídající část požadavků na technickou kvalifikaci dle čl. 8.5 těchto Pokynů výše, konkrétně poskytnutí</w:t>
      </w:r>
      <w:r w:rsidR="5CF8A44D">
        <w:t xml:space="preserve"> a </w:t>
      </w:r>
      <w:r>
        <w:t xml:space="preserve">dokončení odpovídajících nejvýznamnějších stavebních prací.  </w:t>
      </w:r>
    </w:p>
    <w:p w14:paraId="3C4250BA" w14:textId="59094C84" w:rsidR="0035531B" w:rsidRDefault="01A6FFE5" w:rsidP="0060115D">
      <w:pPr>
        <w:pStyle w:val="Odrka1-1"/>
      </w:pPr>
      <w:r>
        <w:t xml:space="preserve">Uvedené části plnění veřejné zakázky </w:t>
      </w:r>
      <w:r w:rsidRPr="00E62E74">
        <w:t xml:space="preserve">jsou tvořeny </w:t>
      </w:r>
      <w:r w:rsidR="4CD749A0" w:rsidRPr="00E62E74">
        <w:t>SO/PS</w:t>
      </w:r>
      <w:r w:rsidRPr="00E62E74">
        <w:t>, jejichž</w:t>
      </w:r>
      <w:r>
        <w:t xml:space="preserve"> provádění má </w:t>
      </w:r>
      <w:r w:rsidR="1FC57687">
        <w:t xml:space="preserve">pro zadavatele </w:t>
      </w:r>
      <w:r>
        <w:t xml:space="preserve">důležitý význam </w:t>
      </w:r>
      <w:r w:rsidR="1FC57687">
        <w:t xml:space="preserve">uvedený v čl. </w:t>
      </w:r>
      <w:r w:rsidR="0035531B">
        <w:fldChar w:fldCharType="begin"/>
      </w:r>
      <w:r w:rsidR="0035531B">
        <w:instrText xml:space="preserve"> REF _Ref145673170 \r \h </w:instrText>
      </w:r>
      <w:r w:rsidR="0035531B">
        <w:fldChar w:fldCharType="separate"/>
      </w:r>
      <w:r w:rsidR="3B29DB2E">
        <w:t>9.3</w:t>
      </w:r>
      <w:r w:rsidR="0035531B">
        <w:fldChar w:fldCharType="end"/>
      </w:r>
      <w:r w:rsidR="714BE21C">
        <w:t xml:space="preserve"> </w:t>
      </w:r>
      <w:r w:rsidR="1FC57687">
        <w:t xml:space="preserve">těchto Pokynů (viz níže, je-li tak v čl. </w:t>
      </w:r>
      <w:r w:rsidR="0035531B">
        <w:fldChar w:fldCharType="begin"/>
      </w:r>
      <w:r w:rsidR="0035531B">
        <w:instrText xml:space="preserve"> REF _Ref145673170 \r \h </w:instrText>
      </w:r>
      <w:r w:rsidR="0035531B">
        <w:fldChar w:fldCharType="separate"/>
      </w:r>
      <w:r w:rsidR="3B29DB2E">
        <w:t>9.3</w:t>
      </w:r>
      <w:r w:rsidR="0035531B">
        <w:fldChar w:fldCharType="end"/>
      </w:r>
      <w:r w:rsidR="714BE21C">
        <w:t xml:space="preserve"> </w:t>
      </w:r>
      <w:r w:rsidR="1FC57687">
        <w:t>těchto Pokynů stanoveno)</w:t>
      </w:r>
      <w:r w:rsidR="1886E5BB">
        <w:t>.</w:t>
      </w:r>
      <w:r w:rsidR="5CF8A44D">
        <w:t xml:space="preserve"> </w:t>
      </w:r>
      <w:r w:rsidR="1886E5BB">
        <w:t>S</w:t>
      </w:r>
      <w:r w:rsidR="5CF8A44D">
        <w:t> </w:t>
      </w:r>
      <w:r>
        <w:t>ohledem na to považuje zadavatel za potřebné zajistit, aby tuto část předmětu plnění prováděl vlastními prostředky právě ten ze společníků, který je</w:t>
      </w:r>
      <w:r w:rsidR="6242E7E6">
        <w:t xml:space="preserve"> k </w:t>
      </w:r>
      <w:r>
        <w:t>těmto činnostem prokazatelně kvalifikovaný</w:t>
      </w:r>
      <w:r w:rsidR="5CF8A44D">
        <w:t xml:space="preserve"> a </w:t>
      </w:r>
      <w:r>
        <w:t>způsobilý. Vlastními prostředky se rozumí Věci určené pro dílo</w:t>
      </w:r>
      <w:r w:rsidR="5CF8A44D">
        <w:t xml:space="preserve"> a </w:t>
      </w:r>
      <w:r>
        <w:t>Personál zhotovitele specifikovaný</w:t>
      </w:r>
      <w:r w:rsidR="2F1526D7">
        <w:t xml:space="preserve"> v </w:t>
      </w:r>
      <w:r>
        <w:t>pod-článku 4.4.3 Zvláštních podmínek</w:t>
      </w:r>
      <w:r w:rsidR="2F4C2AE4">
        <w:t>.</w:t>
      </w:r>
      <w:r>
        <w:t xml:space="preserve"> </w:t>
      </w:r>
      <w:r w:rsidR="2F4C2AE4">
        <w:t>V</w:t>
      </w:r>
      <w:r>
        <w:t xml:space="preserve"> případě prokázání příslušné kvalifikace členem koncernu společníka se musí na plnění předmětné významné části</w:t>
      </w:r>
      <w:r w:rsidR="2F4C2AE4">
        <w:t xml:space="preserve">, tj. předmětné významné činnosti, na které se vztahuje poddodavatelské omezení dle čl. </w:t>
      </w:r>
      <w:r w:rsidR="0035531B">
        <w:fldChar w:fldCharType="begin"/>
      </w:r>
      <w:r w:rsidR="0035531B">
        <w:instrText xml:space="preserve"> REF _Ref145673170 \r \h </w:instrText>
      </w:r>
      <w:r w:rsidR="0035531B">
        <w:fldChar w:fldCharType="separate"/>
      </w:r>
      <w:r w:rsidR="272AB5A4">
        <w:t>9.3</w:t>
      </w:r>
      <w:r w:rsidR="0035531B">
        <w:fldChar w:fldCharType="end"/>
      </w:r>
      <w:r w:rsidR="714BE21C">
        <w:t xml:space="preserve"> </w:t>
      </w:r>
      <w:r w:rsidR="2F4C2AE4">
        <w:t>těchto Pokynů</w:t>
      </w:r>
      <w:r w:rsidR="7AED3584">
        <w:t xml:space="preserve"> (viz níže, je-li tak v čl. 9.3 těchto Pokynů stanoveno)</w:t>
      </w:r>
      <w:r w:rsidR="2F4C2AE4">
        <w:t xml:space="preserve">, </w:t>
      </w:r>
      <w:r>
        <w:t>podílet tento člen koncernu.</w:t>
      </w:r>
    </w:p>
    <w:p w14:paraId="571FC9C8" w14:textId="77777777" w:rsidR="0035531B" w:rsidRDefault="01A6FFE5" w:rsidP="0060115D">
      <w:pPr>
        <w:pStyle w:val="Odrka1-1"/>
      </w:pPr>
      <w:r>
        <w:t>Pokud splňuje kvalifikaci na tyto významné činnosti více společníků</w:t>
      </w:r>
      <w:r w:rsidR="2F1526D7">
        <w:t xml:space="preserve"> v </w:t>
      </w:r>
      <w:r>
        <w:t>rámci společnosti dodavatelů podávajících společnou nabídku</w:t>
      </w:r>
      <w:r w:rsidR="5CF8A44D">
        <w:t xml:space="preserve"> a </w:t>
      </w:r>
      <w:r>
        <w:t>tito se chtějí společně podílet na plnění této části veřejné zakázky, doloží</w:t>
      </w:r>
      <w:r w:rsidR="2F1526D7">
        <w:t xml:space="preserve"> v </w:t>
      </w:r>
      <w:r>
        <w:t>zadávacím řízení splnění požadovaného kvalifikačního předpokladu (poskytnutí</w:t>
      </w:r>
      <w:r w:rsidR="5CF8A44D">
        <w:t xml:space="preserve"> a </w:t>
      </w:r>
      <w:r>
        <w:t>dokončení příslušné nejvýznamnější stavební práce) každý</w:t>
      </w:r>
      <w:r w:rsidR="19FAB8E5">
        <w:t xml:space="preserve"> z </w:t>
      </w:r>
      <w:r>
        <w:t>takových společníků. Plnění dotčené významné činnosti jiným ze společníků, než který doložil splnění kvalifikace</w:t>
      </w:r>
      <w:r w:rsidR="2F1526D7">
        <w:t xml:space="preserve"> v </w:t>
      </w:r>
      <w:r>
        <w:t>rámci zadávacího řízení, bude po podpisu smlouvy možné pouze po písemném souhlasu zadavatele</w:t>
      </w:r>
      <w:r w:rsidR="5CF8A44D">
        <w:t xml:space="preserve"> a </w:t>
      </w:r>
      <w:r>
        <w:t>pouze</w:t>
      </w:r>
      <w:r w:rsidR="2F1526D7">
        <w:t xml:space="preserve"> v </w:t>
      </w:r>
      <w:r>
        <w:t>případě, že tento společník prokáže, že rovněž splňuje předmětnou kvalifikaci</w:t>
      </w:r>
      <w:r w:rsidR="2F1526D7">
        <w:t xml:space="preserve"> v </w:t>
      </w:r>
      <w:r>
        <w:t xml:space="preserve">potřebném rozsahu.  </w:t>
      </w:r>
    </w:p>
    <w:p w14:paraId="798CF22B" w14:textId="77777777" w:rsidR="0035531B" w:rsidRDefault="01A6FFE5" w:rsidP="0060115D">
      <w:pPr>
        <w:pStyle w:val="Odrka1-1"/>
      </w:pPr>
      <w:r>
        <w:t>Podává-li nabídku více osob společně, jsou povinni doložit</w:t>
      </w:r>
      <w:r w:rsidR="2F1526D7">
        <w:t xml:space="preserve"> v </w:t>
      </w:r>
      <w:r>
        <w:t>nabídce, že všichni tito dodavatelé (společníci) budou vůči zadavateli</w:t>
      </w:r>
      <w:r w:rsidR="5CF8A44D">
        <w:t xml:space="preserve"> a </w:t>
      </w:r>
      <w:r>
        <w:t>jakýmkoliv třetím osobám</w:t>
      </w:r>
      <w:r w:rsidR="19FAB8E5">
        <w:t xml:space="preserve"> z </w:t>
      </w:r>
      <w:r>
        <w:t>jakýchkoliv závazků vzniklých</w:t>
      </w:r>
      <w:r w:rsidR="2F1526D7">
        <w:t xml:space="preserve"> v </w:t>
      </w:r>
      <w:r>
        <w:t>souvislosti</w:t>
      </w:r>
      <w:r w:rsidR="5CF8A44D">
        <w:t xml:space="preserve"> s </w:t>
      </w:r>
      <w:r>
        <w:t>veřejnou zakázkou,</w:t>
      </w:r>
      <w:r w:rsidR="5CF8A44D">
        <w:t xml:space="preserve"> s </w:t>
      </w:r>
      <w:r>
        <w:t>plněním předmětu veřejné zakázky či vzniklých</w:t>
      </w:r>
      <w:r w:rsidR="2F1526D7">
        <w:t xml:space="preserve"> v </w:t>
      </w:r>
      <w:r>
        <w:t>důsledku prodlení či jiného porušení smluvních nebo jiných povinností</w:t>
      </w:r>
      <w:r w:rsidR="2F1526D7">
        <w:t xml:space="preserve"> v </w:t>
      </w:r>
      <w:r>
        <w:t>souvislosti</w:t>
      </w:r>
      <w:r w:rsidR="5CF8A44D">
        <w:t xml:space="preserve"> s </w:t>
      </w:r>
      <w:r>
        <w:t>plněním předmětu veřejné zakázky, zavázáni společně</w:t>
      </w:r>
      <w:r w:rsidR="5CF8A44D">
        <w:t xml:space="preserve"> a </w:t>
      </w:r>
      <w:r>
        <w:t>nerozdílně. Účastník zadávacího řízení tento požadavek doloží kopií smlouvy či jiného dokumentu, ze kterého bude daná skutečnost vyplývat, který přiloží</w:t>
      </w:r>
      <w:r w:rsidR="6242E7E6">
        <w:t xml:space="preserve"> k </w:t>
      </w:r>
      <w:r>
        <w:t xml:space="preserve">Příloze č. 3 těchto Pokynů. </w:t>
      </w:r>
    </w:p>
    <w:p w14:paraId="2F3346C5" w14:textId="7E7B4A04" w:rsidR="0035531B" w:rsidRDefault="01A6FFE5" w:rsidP="0060115D">
      <w:pPr>
        <w:pStyle w:val="Odrka1-1"/>
      </w:pPr>
      <w:r>
        <w:lastRenderedPageBreak/>
        <w:t>Jeden ze společníků bude ve výše uvedené smlouvě či jiném dokumentu uveden jako vedoucí společník (Vedoucí zhotovitel ve smyslu Smlouvy</w:t>
      </w:r>
      <w:r w:rsidR="2F1526D7">
        <w:t xml:space="preserve"> o </w:t>
      </w:r>
      <w:r>
        <w:t>dílo). Vedoucí společník musí být oprávněn ve věcech Smlouvy zastupovat každého ze společníků, jakož i všechny společníky společně</w:t>
      </w:r>
      <w:r w:rsidR="5CF8A44D">
        <w:t xml:space="preserve"> a </w:t>
      </w:r>
      <w:r>
        <w:t>je oprávněn rovněž za ně přijímat pokyny</w:t>
      </w:r>
      <w:r w:rsidR="5CF8A44D">
        <w:t xml:space="preserve"> a </w:t>
      </w:r>
      <w:r>
        <w:t>platby od zadavatele (Objednatele ve smyslu Smlouvy</w:t>
      </w:r>
      <w:r w:rsidR="2F1526D7">
        <w:t xml:space="preserve"> o </w:t>
      </w:r>
      <w:r>
        <w:t xml:space="preserve">dílo). Vystavovat daňové </w:t>
      </w:r>
      <w:r w:rsidR="00C238BF">
        <w:t>doklady – faktury</w:t>
      </w:r>
      <w:r>
        <w:t xml:space="preserve"> je povinen pouze vedoucí společník. Na daňovém dokladu bude uveden (identifikován) vedoucí společník jako osoba uskutečňující ekonomickou činnost jako poskytovatel služby</w:t>
      </w:r>
      <w:r w:rsidR="2F1526D7">
        <w:t xml:space="preserve"> v </w:t>
      </w:r>
      <w:r>
        <w:t>souladu se zákonem č. 235/2004 Sb.</w:t>
      </w:r>
      <w:r w:rsidR="2F1526D7">
        <w:t xml:space="preserve"> o </w:t>
      </w:r>
      <w:r>
        <w:t>dani</w:t>
      </w:r>
      <w:r w:rsidR="19FAB8E5">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2F1526D7">
        <w:t xml:space="preserve"> v </w:t>
      </w:r>
      <w:r>
        <w:t>zadávacím řízení, resp. při plnění Smlouvy</w:t>
      </w:r>
      <w:r w:rsidR="2F1526D7">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2F1526D7">
        <w:t xml:space="preserve"> o </w:t>
      </w:r>
      <w:r>
        <w:t>této změně.</w:t>
      </w:r>
    </w:p>
    <w:p w14:paraId="5D2EC3D0" w14:textId="448F8F10" w:rsidR="0035531B" w:rsidRDefault="01A6FFE5" w:rsidP="0060115D">
      <w:pPr>
        <w:pStyle w:val="Odrka1-1"/>
      </w:pPr>
      <w:r w:rsidRPr="5C193060">
        <w:rPr>
          <w:rStyle w:val="Tun9b"/>
        </w:rPr>
        <w:t>Zadavatel doporučuje, aby za vedoucího účastníka byl označen dodavatel, pod jehož registrací bude nabídka</w:t>
      </w:r>
      <w:r w:rsidR="2F1526D7" w:rsidRPr="5C193060">
        <w:rPr>
          <w:rStyle w:val="Tun9b"/>
        </w:rPr>
        <w:t xml:space="preserve"> v </w:t>
      </w:r>
      <w:r w:rsidRPr="5C193060">
        <w:rPr>
          <w:rStyle w:val="Tun9b"/>
        </w:rPr>
        <w:t>elektronickém nástroji E-ZAK podávána. Bez ohledu na to si však zadavatel vyhrazuje právo</w:t>
      </w:r>
      <w:r w:rsidR="2F1526D7" w:rsidRPr="5C193060">
        <w:rPr>
          <w:rStyle w:val="Tun9b"/>
        </w:rPr>
        <w:t xml:space="preserve"> v </w:t>
      </w:r>
      <w:r w:rsidRPr="5C193060">
        <w:rPr>
          <w:rStyle w:val="Tun9b"/>
        </w:rPr>
        <w:t>průběhu zadávacího řízení komunikovat pouze</w:t>
      </w:r>
      <w:r w:rsidR="5CF8A44D" w:rsidRPr="5C193060">
        <w:rPr>
          <w:rStyle w:val="Tun9b"/>
        </w:rPr>
        <w:t xml:space="preserve"> s </w:t>
      </w:r>
      <w:r w:rsidRPr="5C193060">
        <w:rPr>
          <w:rStyle w:val="Tun9b"/>
        </w:rPr>
        <w:t xml:space="preserve">dodavatelem, pod jehož registrací byla nabídka podána. </w:t>
      </w:r>
      <w:r>
        <w:t>Komunikace mezi zadavatelem</w:t>
      </w:r>
      <w:r w:rsidR="5CF8A44D">
        <w:t xml:space="preserve"> a </w:t>
      </w:r>
      <w:r>
        <w:t>společníky, kteří podávají společnou nabídku, potom bude</w:t>
      </w:r>
      <w:r w:rsidR="2F1526D7">
        <w:t xml:space="preserve"> v </w:t>
      </w:r>
      <w:r>
        <w:t>takovém případě probíhat prostřednictvím tohoto společníka. Veškerá právní jednání budou považována za doručená</w:t>
      </w:r>
      <w:r w:rsidR="008F38D7">
        <w:t>,</w:t>
      </w:r>
      <w:r>
        <w:t xml:space="preserve"> resp. odeslaná okamžikem doručení, resp. odeslání tomuto společníkovi.</w:t>
      </w:r>
    </w:p>
    <w:p w14:paraId="4C1666DD" w14:textId="39FB41EF" w:rsidR="002C02C4" w:rsidRDefault="59FC7990" w:rsidP="002C02C4">
      <w:pPr>
        <w:pStyle w:val="Odrka1-1"/>
      </w:pPr>
      <w:r>
        <w:t>Dodavatel je povinen přiložit ke své nabídce čestné prohlášení o tom,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Toto bude předloženo ve formě formuláře obsaženého v Příloze č. 13 těchto Pokynů.</w:t>
      </w:r>
    </w:p>
    <w:p w14:paraId="661AF101" w14:textId="77777777" w:rsidR="0035531B" w:rsidRPr="0060115D" w:rsidRDefault="0035531B" w:rsidP="0035531B">
      <w:pPr>
        <w:pStyle w:val="Text1-1"/>
        <w:rPr>
          <w:rStyle w:val="Tun9b"/>
        </w:rPr>
      </w:pPr>
      <w:bookmarkStart w:id="25" w:name="_Ref145673170"/>
      <w:r w:rsidRPr="0060115D">
        <w:rPr>
          <w:rStyle w:val="Tun9b"/>
        </w:rPr>
        <w:t>Poddodavatelské omezení</w:t>
      </w:r>
      <w:bookmarkEnd w:id="25"/>
    </w:p>
    <w:p w14:paraId="3CC35745" w14:textId="77777777" w:rsidR="0035531B" w:rsidRDefault="01A6FFE5" w:rsidP="00BC6D2B">
      <w:pPr>
        <w:pStyle w:val="Odrka1-1"/>
      </w:pPr>
      <w:r>
        <w:t>Zadavatel nevymezuje žádné činnosti při plnění veřejné zakázky, které musí být plněny přímo vybraným dodavatelem.</w:t>
      </w:r>
    </w:p>
    <w:p w14:paraId="2CF7D4D3" w14:textId="2B2BFE7F" w:rsidR="00BC6D2B" w:rsidRDefault="00BC6D2B" w:rsidP="00BC6D2B">
      <w:pPr>
        <w:pStyle w:val="Text1-1"/>
      </w:pPr>
      <w:bookmarkStart w:id="26" w:name="_Ref145675138"/>
      <w:r>
        <w:t xml:space="preserve">Dopis nabídky a </w:t>
      </w:r>
      <w:r w:rsidR="00A8717D">
        <w:t xml:space="preserve">závazný </w:t>
      </w:r>
      <w:r>
        <w:t>návrh smlouvy na plnění této veřejné zakázky:</w:t>
      </w:r>
      <w:bookmarkEnd w:id="26"/>
    </w:p>
    <w:p w14:paraId="3AAC6590" w14:textId="0831EA21" w:rsidR="0035531B" w:rsidRDefault="01A6FFE5" w:rsidP="00BC6D2B">
      <w:pPr>
        <w:pStyle w:val="Odrka1-1"/>
      </w:pPr>
      <w:r>
        <w:t>Závazné požadavky zadavatele na obsah smlouvy jsou obsaženy</w:t>
      </w:r>
      <w:r w:rsidR="2F1526D7">
        <w:t xml:space="preserve"> v </w:t>
      </w:r>
      <w:r>
        <w:t>závazném vzoru smlouvy, který je obsažen</w:t>
      </w:r>
      <w:r w:rsidR="2F1526D7">
        <w:t xml:space="preserve"> v </w:t>
      </w:r>
      <w:r>
        <w:t>Dílu 2 zadávací dokumentace. Dodavatel</w:t>
      </w:r>
      <w:r w:rsidR="2F1526D7">
        <w:t xml:space="preserve"> v </w:t>
      </w:r>
      <w:r>
        <w:t>nabídce předkládá vyplněný</w:t>
      </w:r>
      <w:r w:rsidR="5CF8A44D">
        <w:t xml:space="preserve"> </w:t>
      </w:r>
      <w:r>
        <w:t>Dopis nabídky</w:t>
      </w:r>
      <w:r w:rsidR="5CF8A44D">
        <w:t xml:space="preserve"> a </w:t>
      </w:r>
      <w:r>
        <w:t>vyplněnou Přílohu</w:t>
      </w:r>
      <w:r w:rsidR="6242E7E6">
        <w:t xml:space="preserve"> k</w:t>
      </w:r>
      <w:r w:rsidR="16EA6966">
        <w:t xml:space="preserve"> </w:t>
      </w:r>
      <w:r>
        <w:t>nabídce. Zadavatel nepožaduje předložit do nabídky návrh Smlouvy</w:t>
      </w:r>
      <w:r w:rsidR="2F1526D7">
        <w:t xml:space="preserve"> o </w:t>
      </w:r>
      <w:r>
        <w:t>dílo. Dodavatel není oprávněn činit změny či doplnění závazných požadavků zadavatele</w:t>
      </w:r>
      <w:r w:rsidR="2F1526D7">
        <w:t xml:space="preserve"> v </w:t>
      </w:r>
      <w:r>
        <w:t>těchto dokumentech, vyjma údajů,</w:t>
      </w:r>
      <w:r w:rsidR="2EB49315">
        <w:t xml:space="preserve"> u </w:t>
      </w:r>
      <w:r>
        <w:t>nichž vyplývá</w:t>
      </w:r>
      <w:r w:rsidR="19FAB8E5">
        <w:t xml:space="preserve"> z </w:t>
      </w:r>
      <w:r>
        <w:t>obsahu těchto závazných požadavků povinnost jejich doplnění (údaje určené</w:t>
      </w:r>
      <w:r w:rsidR="6242E7E6">
        <w:t xml:space="preserve"> k </w:t>
      </w:r>
      <w:r>
        <w:t>doplnění ze strany dodavatele jsou vyznačeny zvýrazněním žlutou barvou), nebo není-li</w:t>
      </w:r>
      <w:r w:rsidR="2F1526D7">
        <w:t xml:space="preserve"> v </w:t>
      </w:r>
      <w:r>
        <w:t>těchto Pokynech uvedeno jinak. Do Dopisu nabídky dodavatel doplní celkovou nabídkovou cenu bez DPH zpracovanou dle požadavků stanovených</w:t>
      </w:r>
      <w:r w:rsidR="2F1526D7">
        <w:t xml:space="preserve"> v </w:t>
      </w:r>
      <w:r>
        <w:t>článku 13 těchto Pokynů</w:t>
      </w:r>
      <w:r w:rsidR="5CF8A44D">
        <w:t xml:space="preserve"> a </w:t>
      </w:r>
      <w:r>
        <w:t>další požadované údaje.</w:t>
      </w:r>
    </w:p>
    <w:p w14:paraId="02C12706" w14:textId="77777777" w:rsidR="0035531B" w:rsidRDefault="01A6FFE5" w:rsidP="00BC6D2B">
      <w:pPr>
        <w:pStyle w:val="Odrka1-1"/>
      </w:pPr>
      <w:r>
        <w:t>Podává-li nabídku více osob společně, je dodavatel oprávněn</w:t>
      </w:r>
      <w:r w:rsidR="2F1526D7">
        <w:t xml:space="preserve"> v </w:t>
      </w:r>
      <w:r>
        <w:t>Dopise nabídky učinit dále takové změny, které je nezbytné provést</w:t>
      </w:r>
      <w:r w:rsidR="2F1526D7">
        <w:t xml:space="preserve"> v </w:t>
      </w:r>
      <w:r>
        <w:t>důsledku skutečnosti, že se více osob seskupilo za účelem podání společné nabídky. Dodavatel je oprávněn takto upravit zejména podpisovou doložku,</w:t>
      </w:r>
      <w:r w:rsidR="2F1526D7">
        <w:t xml:space="preserve"> v </w:t>
      </w:r>
      <w:r>
        <w:t>žádném případě není oprávněn měnit rozsah práv</w:t>
      </w:r>
      <w:r w:rsidR="5CF8A44D">
        <w:t xml:space="preserve"> a </w:t>
      </w:r>
      <w:r>
        <w:t>povinností vyplývajících</w:t>
      </w:r>
      <w:r w:rsidR="19FAB8E5">
        <w:t xml:space="preserve"> z </w:t>
      </w:r>
      <w:r>
        <w:t>Dopisu nabídky či jiných součástí Smlouvy.</w:t>
      </w:r>
    </w:p>
    <w:p w14:paraId="4702BF43" w14:textId="77777777" w:rsidR="0035531B" w:rsidRDefault="0035531B" w:rsidP="00BC6D2B">
      <w:pPr>
        <w:pStyle w:val="Nadpis1-1"/>
      </w:pPr>
      <w:bookmarkStart w:id="27" w:name="_Toc158011560"/>
      <w:r>
        <w:t>PROHLÍDKA MÍSTA PLNĚNÍ (STAVENIŠTĚ)</w:t>
      </w:r>
      <w:bookmarkEnd w:id="27"/>
    </w:p>
    <w:p w14:paraId="4F2AD61C" w14:textId="22889750" w:rsidR="003B0A45" w:rsidRDefault="003B0A45" w:rsidP="003B0A45">
      <w:pPr>
        <w:pStyle w:val="Text1-1"/>
      </w:pPr>
      <w:r>
        <w:t xml:space="preserve">Prohlídka místa plnění není nezbytná pro zpracování nabídky či plnění veřejné zakázky. Dodavatel je oprávněn navštívit a prohlédnout si místo plnění této veřejné zakázky a jeho okolí.  </w:t>
      </w:r>
    </w:p>
    <w:p w14:paraId="1FBB4BA8" w14:textId="77777777" w:rsidR="0035531B" w:rsidRDefault="0035531B" w:rsidP="00BC6D2B">
      <w:pPr>
        <w:pStyle w:val="Nadpis1-1"/>
      </w:pPr>
      <w:bookmarkStart w:id="28" w:name="_Toc158011561"/>
      <w:r>
        <w:lastRenderedPageBreak/>
        <w:t>JAZYK NABÍDEK</w:t>
      </w:r>
      <w:r w:rsidR="00293005" w:rsidRPr="00293005">
        <w:t xml:space="preserve"> </w:t>
      </w:r>
      <w:r w:rsidR="00293005">
        <w:t>A KOMUNIKAČNÍ JAZYK</w:t>
      </w:r>
      <w:bookmarkEnd w:id="28"/>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6E597610" w:rsidR="0035531B" w:rsidRDefault="00B224E7" w:rsidP="0035531B">
      <w:pPr>
        <w:pStyle w:val="Text1-1"/>
      </w:pPr>
      <w:r>
        <w:t>Je-li v zadávacích podmínkách požadován doklad podle právního řádu České republiky, může dodavatel předložit obdobný doklad podle právního řádu státu, ve kterém se tento doklad vydává</w:t>
      </w:r>
      <w:r w:rsidR="00A8717D">
        <w:t>.</w:t>
      </w:r>
      <w:r>
        <w:t xml:space="preserve"> </w:t>
      </w:r>
      <w:r w:rsidR="00A8717D" w:rsidRPr="00A760B1">
        <w:rPr>
          <w:rFonts w:eastAsia="Verdana" w:cstheme="majorBidi"/>
          <w:noProof/>
          <w:szCs w:val="26"/>
        </w:rPr>
        <w:t xml:space="preserve">Doklad, který je vyhotoven v jiném jazyce, než který </w:t>
      </w:r>
      <w:r w:rsidR="00A8717D">
        <w:t>Z</w:t>
      </w:r>
      <w:r w:rsidR="00A8717D" w:rsidRPr="00A760B1">
        <w:rPr>
          <w:rFonts w:eastAsia="Verdana" w:cstheme="majorBidi"/>
          <w:noProof/>
          <w:szCs w:val="26"/>
        </w:rPr>
        <w:t xml:space="preserve">adavatel určil pro podání nabídky, se předkládá s překladem do </w:t>
      </w:r>
      <w:r w:rsidR="00A8717D">
        <w:t xml:space="preserve">jazyka určeného Zadavatelem pro </w:t>
      </w:r>
      <w:r w:rsidR="00A8717D" w:rsidRPr="00565A32">
        <w:t>podání nabídky</w:t>
      </w:r>
      <w:r w:rsidR="00A8717D">
        <w:rPr>
          <w:rFonts w:eastAsia="Verdana" w:cstheme="majorBidi"/>
          <w:noProof/>
          <w:szCs w:val="26"/>
        </w:rPr>
        <w:t xml:space="preserve">. </w:t>
      </w:r>
      <w:r w:rsidR="00A8717D">
        <w:t> </w:t>
      </w:r>
      <w:r>
        <w:t>Doklad ve slovenském jazyce a doklad o vzdělání v</w:t>
      </w:r>
      <w:r w:rsidR="00A8717D">
        <w:t> </w:t>
      </w:r>
      <w:r>
        <w:t>latinském jazyce, se předloží bez překladu.</w:t>
      </w:r>
      <w:r w:rsidR="00A8717D">
        <w:t xml:space="preserve"> Zadavatel může povinnost předložit překlad prominout i u jiných dokladů.</w:t>
      </w:r>
      <w:r>
        <w:t xml:space="preserve"> Bude-li mít zadavatel pochybnosti o správnosti překladu, může si vyžádat předložení úředně ověřeného překladu dokladu tlumočníkem zapsaným do </w:t>
      </w:r>
      <w:r w:rsidR="00994C43" w:rsidRPr="001A7C81">
        <w:t>seznamu soudních tlumočníků a soudních překladatelů</w:t>
      </w:r>
      <w:bookmarkStart w:id="29" w:name="_Hlk144457918"/>
      <w:r w:rsidR="00A8717D">
        <w:t xml:space="preserve"> </w:t>
      </w:r>
      <w:r w:rsidR="00A8717D" w:rsidRPr="00272593">
        <w:t xml:space="preserve">podle zákona č. </w:t>
      </w:r>
      <w:r w:rsidR="00994C43" w:rsidRPr="00272593">
        <w:t>3</w:t>
      </w:r>
      <w:r w:rsidR="00994C43">
        <w:t>54</w:t>
      </w:r>
      <w:r w:rsidR="00A8717D" w:rsidRPr="00272593">
        <w:t>/</w:t>
      </w:r>
      <w:r w:rsidR="00994C43">
        <w:t>2019</w:t>
      </w:r>
      <w:r w:rsidR="00994C43" w:rsidRPr="00272593">
        <w:t xml:space="preserve"> </w:t>
      </w:r>
      <w:r w:rsidR="00A8717D" w:rsidRPr="00272593">
        <w:t xml:space="preserve">Sb., o </w:t>
      </w:r>
      <w:r w:rsidR="00994C43" w:rsidRPr="001559AC">
        <w:t>soudních tlumočnících a soudních překladatelích</w:t>
      </w:r>
      <w:r w:rsidR="00A8717D" w:rsidRPr="00272593">
        <w:t>, ve znění pozdějších předpisů</w:t>
      </w:r>
      <w:r>
        <w:t xml:space="preserve">. </w:t>
      </w:r>
      <w:bookmarkEnd w:id="29"/>
      <w:r>
        <w:t>Pokud se podle příslušného právního řádu požadovaný doklad nevydává, může být nahrazen čestným prohlášením.</w:t>
      </w:r>
    </w:p>
    <w:p w14:paraId="0D48C1AD" w14:textId="486D0B53" w:rsidR="0035531B" w:rsidRDefault="0035531B" w:rsidP="00BC6D2B">
      <w:pPr>
        <w:pStyle w:val="Nadpis1-1"/>
      </w:pPr>
      <w:bookmarkStart w:id="30" w:name="_Toc158011562"/>
      <w:r>
        <w:t>OBSAH</w:t>
      </w:r>
      <w:r w:rsidR="00845C50">
        <w:t xml:space="preserve"> </w:t>
      </w:r>
      <w:r w:rsidR="0063282B">
        <w:t>A</w:t>
      </w:r>
      <w:r w:rsidR="00845C50">
        <w:t> </w:t>
      </w:r>
      <w:r>
        <w:t>PODÁVÁNÍ NABÍDEK</w:t>
      </w:r>
      <w:bookmarkEnd w:id="30"/>
    </w:p>
    <w:p w14:paraId="3B3AB78E" w14:textId="2369844B" w:rsidR="0035531B" w:rsidRPr="000F2373" w:rsidRDefault="0035531B" w:rsidP="0035531B">
      <w:pPr>
        <w:pStyle w:val="Text1-1"/>
      </w:pPr>
      <w:r w:rsidRPr="000F2373">
        <w:t>Dodavatel může podat</w:t>
      </w:r>
      <w:r w:rsidR="00092CC9" w:rsidRPr="000F2373">
        <w:t xml:space="preserve"> v </w:t>
      </w:r>
      <w:r w:rsidRPr="000F2373">
        <w:t>zadávacím řízení jen jednu nabídku</w:t>
      </w:r>
      <w:r w:rsidR="0058454D" w:rsidRPr="000F2373">
        <w:t xml:space="preserve"> (samostatně nebo společně s dalšími dodavateli) pokrývající celý předmět veřejné zakázky a v případě jejího podání nesmí být současně osobou, jejímž prostřednictvím jiný dodavatel v tomto zadávacím řízení prokazuje kvalifikaci</w:t>
      </w:r>
      <w:r w:rsidRPr="000F2373">
        <w:t>. Nabídka musí být podána elektronicky prostřednictvím elektronického nástroje E-ZAK, který je profilem zadavatele,</w:t>
      </w:r>
      <w:r w:rsidR="00845C50" w:rsidRPr="000F2373">
        <w:t xml:space="preserve"> a </w:t>
      </w:r>
      <w:r w:rsidRPr="000F2373">
        <w:t>to</w:t>
      </w:r>
      <w:r w:rsidR="00092CC9" w:rsidRPr="000F2373">
        <w:t xml:space="preserve"> v </w:t>
      </w:r>
      <w:r w:rsidRPr="000F2373">
        <w:t>českém jazyce</w:t>
      </w:r>
      <w:r w:rsidR="00845C50" w:rsidRPr="000F2373">
        <w:t xml:space="preserve"> s </w:t>
      </w:r>
      <w:r w:rsidRPr="000F2373">
        <w:t>výjimkami uvedenými</w:t>
      </w:r>
      <w:r w:rsidR="00092CC9" w:rsidRPr="000F2373">
        <w:t xml:space="preserve"> v </w:t>
      </w:r>
      <w:r w:rsidRPr="000F2373">
        <w:t>článku 11 těchto Pokynů, resp.</w:t>
      </w:r>
      <w:r w:rsidR="00092CC9" w:rsidRPr="000F2373">
        <w:t xml:space="preserve"> v </w:t>
      </w:r>
      <w:r w:rsidRPr="000F2373">
        <w:t>souladu</w:t>
      </w:r>
      <w:r w:rsidR="00845C50" w:rsidRPr="000F2373">
        <w:t xml:space="preserve"> s </w:t>
      </w:r>
      <w:r w:rsidRPr="000F2373">
        <w:t>ustanovením § 45 odst. 3 ZZVZ. Zadavatel nepřipouští podání nabídky</w:t>
      </w:r>
      <w:r w:rsidR="00092CC9" w:rsidRPr="000F2373">
        <w:t xml:space="preserve"> v </w:t>
      </w:r>
      <w:r w:rsidRPr="000F2373">
        <w:t>listinné podobě ani</w:t>
      </w:r>
      <w:r w:rsidR="00092CC9" w:rsidRPr="000F2373">
        <w:t xml:space="preserve"> v </w:t>
      </w:r>
      <w:r w:rsidRPr="000F2373">
        <w:t>jiné elektronické formě mimo elektronický nástroj E-ZAK. Nabídku dodavatel doručí do konce lhůty pro podání nabídek stanovené</w:t>
      </w:r>
      <w:r w:rsidR="00092CC9" w:rsidRPr="000F2373">
        <w:t xml:space="preserve"> v </w:t>
      </w:r>
      <w:r w:rsidRPr="000F2373">
        <w:t>oznámení</w:t>
      </w:r>
      <w:r w:rsidR="00092CC9" w:rsidRPr="000F2373">
        <w:t xml:space="preserve"> o </w:t>
      </w:r>
      <w:r w:rsidRPr="000F2373">
        <w:t>zahájení zadávacího řízení – veřejné služby,</w:t>
      </w:r>
      <w:r w:rsidR="00845C50" w:rsidRPr="000F2373">
        <w:t xml:space="preserve"> a </w:t>
      </w:r>
      <w:r w:rsidRPr="000F2373">
        <w:t xml:space="preserve">to prostřednictvím elektronického nástroje E-ZAK na níže uvedenou elektronickou adresu </w:t>
      </w:r>
      <w:hyperlink r:id="rId20" w:history="1">
        <w:r w:rsidR="00C20128" w:rsidRPr="000F2373">
          <w:rPr>
            <w:rStyle w:val="Hypertextovodkaz"/>
            <w:noProof w:val="0"/>
          </w:rPr>
          <w:t>https://zakazky.spravazeleznic.cz/</w:t>
        </w:r>
      </w:hyperlink>
      <w:r w:rsidRPr="000F2373">
        <w:t>. Zadavatel upozorňuje, že nabídka se považuje za doručenou okamžikem dokončení přenosu dat do elektronického nástroje E-ZAK. Je třeba, aby dodavatel zahájil proces podání nabídky</w:t>
      </w:r>
      <w:r w:rsidR="00845C50" w:rsidRPr="000F2373">
        <w:t xml:space="preserve"> s </w:t>
      </w:r>
      <w:r w:rsidRPr="000F2373">
        <w:t>dostatečnou časovou rezervou pro případné výkyvy systému, za které zadavatel nenese odpovědnost.</w:t>
      </w:r>
    </w:p>
    <w:p w14:paraId="56A094C8" w14:textId="055510E6" w:rsidR="00272A15" w:rsidRPr="000F2373" w:rsidRDefault="00272A15" w:rsidP="00376402">
      <w:pPr>
        <w:pStyle w:val="Text1-1"/>
      </w:pPr>
      <w:r w:rsidRPr="000F2373">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413F8C" w:rsidRPr="000F2373">
          <w:rPr>
            <w:rStyle w:val="Hypertextovodkaz"/>
          </w:rPr>
          <w:t>https://zakazky.spravazeleznic.cz/manual.html</w:t>
        </w:r>
      </w:hyperlink>
      <w:r w:rsidRPr="000F2373">
        <w:t>.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w:t>
      </w:r>
      <w:r w:rsidR="00413F8C" w:rsidRPr="000F2373">
        <w:t> </w:t>
      </w:r>
      <w:r w:rsidRPr="000F2373">
        <w:t>elektronickém</w:t>
      </w:r>
      <w:r w:rsidR="00413F8C" w:rsidRPr="000F2373">
        <w:t xml:space="preserve"> n</w:t>
      </w:r>
      <w:r w:rsidRPr="000F2373">
        <w:t xml:space="preserve">ástroji E-ZAK a pravidelně kontrolovat doručené zprávy. </w:t>
      </w:r>
      <w:r w:rsidR="007E0287" w:rsidRPr="000F2373">
        <w:t>Nabídka může obsahovat více dokumentů (souborů), jednotlivé d</w:t>
      </w:r>
      <w:r w:rsidRPr="000F2373">
        <w:t xml:space="preserve">okumenty musí být do systému E-ZAK vkládány jako jeden soubor </w:t>
      </w:r>
      <w:r w:rsidR="007E0287" w:rsidRPr="000F2373">
        <w:t xml:space="preserve">(ve formátech analogicky k § </w:t>
      </w:r>
      <w:r w:rsidR="00F65D3B" w:rsidRPr="000F2373">
        <w:t xml:space="preserve">11 </w:t>
      </w:r>
      <w:r w:rsidR="007E0287" w:rsidRPr="000F2373">
        <w:t xml:space="preserve">odst. 2 a 3 </w:t>
      </w:r>
      <w:proofErr w:type="spellStart"/>
      <w:r w:rsidR="007E0287" w:rsidRPr="000F2373">
        <w:t>vyhl</w:t>
      </w:r>
      <w:proofErr w:type="spellEnd"/>
      <w:r w:rsidR="007E0287" w:rsidRPr="000F2373">
        <w:t xml:space="preserve">. č. </w:t>
      </w:r>
      <w:r w:rsidR="00F65D3B" w:rsidRPr="000F2373">
        <w:t>345/2023</w:t>
      </w:r>
      <w:r w:rsidR="007E0287" w:rsidRPr="000F2373">
        <w:t xml:space="preserve"> Sb., ve znění pozdějších předpisů) </w:t>
      </w:r>
      <w:r w:rsidRPr="000F2373">
        <w:t xml:space="preserve">nebo více souborů </w:t>
      </w:r>
      <w:r w:rsidR="003B0B71" w:rsidRPr="000F2373">
        <w:t xml:space="preserve">zkomprimovaných </w:t>
      </w:r>
      <w:r w:rsidRPr="000F2373">
        <w:t xml:space="preserve">ve formátu zip, </w:t>
      </w:r>
      <w:proofErr w:type="spellStart"/>
      <w:r w:rsidRPr="000F2373">
        <w:t>rar</w:t>
      </w:r>
      <w:proofErr w:type="spellEnd"/>
      <w:r w:rsidRPr="000F2373">
        <w:t xml:space="preserve"> nebo 7z bez použití hesla. Zkomprimované soubory nesmí obsahovat žádný další zkomprimovaný soubor. Zadavatel upozorňuje, že systém elektronického zadávání veřejných zakázek E-ZAK umožňuje pracovat se soubory o velikosti nejvýše 50MB za jeden takový soubor, příp. zkomprimované soubory. Soubory většího rozsahu je nutno před jejich odesláním prostřednictvím E-ZAK vhodným způsobem rozdělit. Velikost samotné nabídky jako celku není nijak omezena. </w:t>
      </w:r>
      <w:r w:rsidR="00687D83" w:rsidRPr="000F2373">
        <w:t xml:space="preserve">Zadavatel poskytuje Soupis prací jako součást zadávací dokumentace ve formátu </w:t>
      </w:r>
      <w:r w:rsidR="00E62E74" w:rsidRPr="000F2373">
        <w:t>XLS/</w:t>
      </w:r>
      <w:r w:rsidR="00552763" w:rsidRPr="000F2373">
        <w:t>XLSX</w:t>
      </w:r>
      <w:r w:rsidR="00E62E74" w:rsidRPr="000F2373">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37739697" w:rsidR="0035531B" w:rsidRDefault="01A6FFE5" w:rsidP="00BC6D2B">
      <w:pPr>
        <w:pStyle w:val="Odrka1-1"/>
      </w:pPr>
      <w:r>
        <w:lastRenderedPageBreak/>
        <w:t>Dopis nabídky</w:t>
      </w:r>
      <w:r w:rsidR="5CF8A44D">
        <w:t xml:space="preserve"> a </w:t>
      </w:r>
      <w:r>
        <w:t>Příloha</w:t>
      </w:r>
      <w:r w:rsidR="6242E7E6">
        <w:t xml:space="preserve"> k </w:t>
      </w:r>
      <w:r>
        <w:t>nabídce, zpracované dle instrukcí obsažených</w:t>
      </w:r>
      <w:r w:rsidR="2F1526D7">
        <w:t xml:space="preserve"> v </w:t>
      </w:r>
      <w:r>
        <w:t xml:space="preserve">čl. </w:t>
      </w:r>
      <w:r w:rsidR="0035531B">
        <w:fldChar w:fldCharType="begin"/>
      </w:r>
      <w:r w:rsidR="0035531B">
        <w:instrText xml:space="preserve"> REF _Ref145675138 \r \h </w:instrText>
      </w:r>
      <w:r w:rsidR="0035531B">
        <w:fldChar w:fldCharType="separate"/>
      </w:r>
      <w:r w:rsidR="4C879DB2">
        <w:t>9.4</w:t>
      </w:r>
      <w:r w:rsidR="0035531B">
        <w:fldChar w:fldCharType="end"/>
      </w:r>
      <w:r>
        <w:t xml:space="preserve"> těchto Pokynů.</w:t>
      </w:r>
    </w:p>
    <w:p w14:paraId="3AF47D0C" w14:textId="1F9233DB" w:rsidR="0035531B" w:rsidRDefault="01A6FFE5" w:rsidP="00BC6D2B">
      <w:pPr>
        <w:pStyle w:val="Odrka1-1"/>
      </w:pPr>
      <w:r>
        <w:t>Všeobecné informace</w:t>
      </w:r>
      <w:r w:rsidR="2F1526D7">
        <w:t xml:space="preserve"> o </w:t>
      </w:r>
      <w:r>
        <w:t>dodavateli (identifikační</w:t>
      </w:r>
      <w:r w:rsidR="5CF8A44D">
        <w:t xml:space="preserve"> a </w:t>
      </w:r>
      <w:r>
        <w:t>další údaje)</w:t>
      </w:r>
      <w:r w:rsidR="4D1E00DC">
        <w:t xml:space="preserve"> </w:t>
      </w:r>
      <w:r>
        <w:t>ve formě formuláře obsaženého</w:t>
      </w:r>
      <w:r w:rsidR="2F1526D7">
        <w:t xml:space="preserve"> v </w:t>
      </w:r>
      <w:r>
        <w:t>Příloze č. 1 těchto Pokynů.</w:t>
      </w:r>
    </w:p>
    <w:p w14:paraId="506E0F0C" w14:textId="77777777" w:rsidR="0035531B" w:rsidRDefault="01A6FFE5" w:rsidP="00BC6D2B">
      <w:pPr>
        <w:pStyle w:val="Odrka1-1"/>
      </w:pPr>
      <w:r>
        <w:t>Plná moc, dohoda</w:t>
      </w:r>
      <w:r w:rsidR="2F1526D7">
        <w:t xml:space="preserve"> o </w:t>
      </w:r>
      <w:r>
        <w:t>plné moci nebo pověření, je-li tohoto dokumentu třeba.</w:t>
      </w:r>
    </w:p>
    <w:p w14:paraId="29442976" w14:textId="6864EAE8" w:rsidR="0035531B" w:rsidRDefault="01A6FFE5" w:rsidP="00BC6D2B">
      <w:pPr>
        <w:pStyle w:val="Odrka1-1"/>
      </w:pPr>
      <w:r>
        <w:t>Informace</w:t>
      </w:r>
      <w:r w:rsidR="2F1526D7">
        <w:t xml:space="preserve"> o </w:t>
      </w:r>
      <w:r>
        <w:t>společnosti dodavatelů ve formě formuláře obsaženého</w:t>
      </w:r>
      <w:r w:rsidR="2F1526D7">
        <w:t xml:space="preserve"> v </w:t>
      </w:r>
      <w:r>
        <w:t xml:space="preserve">Příloze č. 3 těchto Pokynů včetně smlouvy či jiného dokumentu dle čl. </w:t>
      </w:r>
      <w:r w:rsidR="0035531B">
        <w:fldChar w:fldCharType="begin"/>
      </w:r>
      <w:r w:rsidR="0035531B">
        <w:instrText xml:space="preserve"> REF _Ref145674381 \r \h </w:instrText>
      </w:r>
      <w:r w:rsidR="0035531B">
        <w:fldChar w:fldCharType="separate"/>
      </w:r>
      <w:r w:rsidR="4C879DB2">
        <w:t>9.2</w:t>
      </w:r>
      <w:r w:rsidR="0035531B">
        <w:fldChar w:fldCharType="end"/>
      </w:r>
      <w:r>
        <w:t xml:space="preserve"> těchto Pokynů (pokud podává nabídku více dodavatelů společně).</w:t>
      </w:r>
    </w:p>
    <w:p w14:paraId="36F74F23" w14:textId="77777777" w:rsidR="0035531B" w:rsidRDefault="01A6FFE5" w:rsidP="00BC6D2B">
      <w:pPr>
        <w:pStyle w:val="Odrka1-1"/>
      </w:pPr>
      <w:r>
        <w:t>Doklady prokazující splnění základní způsobilosti; čestné prohlášení může být poskytnuto ve formě formuláře obsaženého</w:t>
      </w:r>
      <w:r w:rsidR="2F1526D7">
        <w:t xml:space="preserve"> v </w:t>
      </w:r>
      <w:r>
        <w:t>Příloze č. 7 těchto Pokynů.</w:t>
      </w:r>
    </w:p>
    <w:p w14:paraId="48A3BF31" w14:textId="77777777" w:rsidR="0035531B" w:rsidRDefault="01A6FFE5" w:rsidP="00BC6D2B">
      <w:pPr>
        <w:pStyle w:val="Odrka1-1"/>
      </w:pPr>
      <w:r>
        <w:t>Doklady prokazující splnění profesní způsobilosti.</w:t>
      </w:r>
    </w:p>
    <w:p w14:paraId="4CEA8D99" w14:textId="0294AE23" w:rsidR="0035531B" w:rsidRDefault="01A6FFE5" w:rsidP="00BC6D2B">
      <w:pPr>
        <w:pStyle w:val="Odrka1-1"/>
      </w:pPr>
      <w:r>
        <w:t xml:space="preserve">Doklady prokazující splnění ekonomické kvalifikace dle článku </w:t>
      </w:r>
      <w:r w:rsidR="0035531B">
        <w:fldChar w:fldCharType="begin"/>
      </w:r>
      <w:r w:rsidR="0035531B">
        <w:instrText xml:space="preserve"> REF _Ref145675166 \r \h </w:instrText>
      </w:r>
      <w:r w:rsidR="0035531B">
        <w:fldChar w:fldCharType="separate"/>
      </w:r>
      <w:r w:rsidR="4C879DB2">
        <w:t>8.4</w:t>
      </w:r>
      <w:r w:rsidR="0035531B">
        <w:fldChar w:fldCharType="end"/>
      </w:r>
      <w:r>
        <w:t xml:space="preserve"> těchto Pokynů, tj. čestné prohlášení</w:t>
      </w:r>
      <w:r w:rsidR="2F1526D7">
        <w:t xml:space="preserve"> o </w:t>
      </w:r>
      <w:r>
        <w:t>výši obratu</w:t>
      </w:r>
      <w:r w:rsidR="5CF8A44D">
        <w:t xml:space="preserve"> s </w:t>
      </w:r>
      <w:r>
        <w:t>uvedením požadovaných údajů, jehož přílohou budou výkazy zisku</w:t>
      </w:r>
      <w:r w:rsidR="5CF8A44D">
        <w:t xml:space="preserve"> a </w:t>
      </w:r>
      <w:r>
        <w:t>ztrát dodavatele nebo obdobné doklady podle právního řádu země sídla dodavatele, ze kterých je ověřitelné, že dodavatel</w:t>
      </w:r>
      <w:r w:rsidR="2F1526D7">
        <w:t xml:space="preserve"> v </w:t>
      </w:r>
      <w:r>
        <w:t>každém</w:t>
      </w:r>
      <w:r w:rsidR="19FAB8E5">
        <w:t xml:space="preserve"> z </w:t>
      </w:r>
      <w:r>
        <w:t>bezprostředně předcházejících tří uzavřených účetních období (popř. za účetní období od svého vzniku) dosáhl alespoň minimální požadované výše celkového ročního obratu.</w:t>
      </w:r>
    </w:p>
    <w:p w14:paraId="5D46F568" w14:textId="093F290E" w:rsidR="0035531B" w:rsidRDefault="01A6FFE5" w:rsidP="00BC6D2B">
      <w:pPr>
        <w:pStyle w:val="Odrka1-1"/>
      </w:pPr>
      <w:r>
        <w:t>Doklady prokazující splnění technické kvalifikace, tj. seznam stavebních prací ve formě formuláře obsaženého</w:t>
      </w:r>
      <w:r w:rsidR="2F1526D7">
        <w:t xml:space="preserve"> v </w:t>
      </w:r>
      <w:r>
        <w:t>Příloze č. 4 těchto Pokynů včetně osvědčení objednatelů, seznam odborného personálu dodavatele ve formě formuláře obsaženého</w:t>
      </w:r>
      <w:r w:rsidR="2F1526D7">
        <w:t xml:space="preserve"> v </w:t>
      </w:r>
      <w:r>
        <w:t>Příloze č. 5 těchto Pokynů</w:t>
      </w:r>
      <w:r w:rsidR="5CF8A44D">
        <w:t xml:space="preserve"> a </w:t>
      </w:r>
      <w:r>
        <w:t>profesní životopisy jednotlivých členů odborného personálu dodavatele ve formě formuláře obsaženého</w:t>
      </w:r>
      <w:r w:rsidR="2F1526D7">
        <w:t xml:space="preserve"> v </w:t>
      </w:r>
      <w:r>
        <w:t>Příloze č. 6 těchto Pokynů, včetně požadovaných příloh</w:t>
      </w:r>
      <w:r w:rsidR="00E62E74">
        <w:t>.</w:t>
      </w:r>
    </w:p>
    <w:p w14:paraId="064173EC" w14:textId="77777777" w:rsidR="0035531B" w:rsidRDefault="01A6FFE5" w:rsidP="00BC6D2B">
      <w:pPr>
        <w:pStyle w:val="Odrka1-1"/>
      </w:pPr>
      <w:r>
        <w:t>Seznam jiných osob, jejichž prostřednictvím prokazuje dodavatel určitou část kvalifikace, ve formě formuláře obsaženého</w:t>
      </w:r>
      <w:r w:rsidR="2F1526D7">
        <w:t xml:space="preserve"> v </w:t>
      </w:r>
      <w:r>
        <w:t>Příloze č. 9 těchto Pokynů,</w:t>
      </w:r>
      <w:r w:rsidR="5CF8A44D">
        <w:t xml:space="preserve"> a </w:t>
      </w:r>
      <w:r>
        <w:t>doklady vztahující se</w:t>
      </w:r>
      <w:r w:rsidR="6242E7E6">
        <w:t xml:space="preserve"> k </w:t>
      </w:r>
      <w:r>
        <w:t>těmto jiným osobám.</w:t>
      </w:r>
    </w:p>
    <w:p w14:paraId="1808CFBF" w14:textId="77777777" w:rsidR="0035531B" w:rsidRDefault="01A6FFE5" w:rsidP="00BC6D2B">
      <w:pPr>
        <w:pStyle w:val="Odrka1-1"/>
      </w:pPr>
      <w:r>
        <w:t>Údaje</w:t>
      </w:r>
      <w:r w:rsidR="2F1526D7">
        <w:t xml:space="preserve"> o </w:t>
      </w:r>
      <w:r>
        <w:t>poddodavatelích ve formě formuláře obsaženého</w:t>
      </w:r>
      <w:r w:rsidR="2F1526D7">
        <w:t xml:space="preserve"> v </w:t>
      </w:r>
      <w:r>
        <w:t xml:space="preserve">Příloze č. 2 těchto Pokynů. </w:t>
      </w:r>
    </w:p>
    <w:p w14:paraId="25168FE8" w14:textId="1F2A60F3" w:rsidR="0035531B" w:rsidRDefault="01A6FFE5" w:rsidP="00BC6D2B">
      <w:pPr>
        <w:pStyle w:val="Odrka1-1"/>
      </w:pPr>
      <w:r>
        <w:t>Informace</w:t>
      </w:r>
      <w:r w:rsidR="2F1526D7">
        <w:t xml:space="preserve"> o </w:t>
      </w:r>
      <w:r>
        <w:t>tom, zda budou na staveništi působit zaměstnanci více než jednoho zhotovitele ve formě formuláře obsaženého</w:t>
      </w:r>
      <w:r w:rsidR="2F1526D7">
        <w:t xml:space="preserve"> v </w:t>
      </w:r>
      <w:r>
        <w:t>Příloze č. 8 těchto Pokynů.</w:t>
      </w:r>
    </w:p>
    <w:p w14:paraId="3AB46649" w14:textId="3A4EC0B6" w:rsidR="008D19F8" w:rsidRPr="00134904" w:rsidRDefault="33B0335E" w:rsidP="008D19F8">
      <w:pPr>
        <w:pStyle w:val="Odrka1-1"/>
      </w:pPr>
      <w:r w:rsidRPr="00134904">
        <w:t xml:space="preserve">Harmonogram postupu prací zpracovaný podle požadavků zadavatele stanovených v článku </w:t>
      </w:r>
      <w:r w:rsidR="008D19F8" w:rsidRPr="00134904">
        <w:fldChar w:fldCharType="begin"/>
      </w:r>
      <w:r w:rsidR="008D19F8" w:rsidRPr="00134904">
        <w:instrText xml:space="preserve"> REF _Ref145675189 \r \h </w:instrText>
      </w:r>
      <w:r w:rsidR="00134904" w:rsidRPr="00134904">
        <w:instrText xml:space="preserve"> \* MERGEFORMAT </w:instrText>
      </w:r>
      <w:r w:rsidR="008D19F8" w:rsidRPr="00134904">
        <w:fldChar w:fldCharType="separate"/>
      </w:r>
      <w:r w:rsidR="4C879DB2" w:rsidRPr="00134904">
        <w:t>9.1</w:t>
      </w:r>
      <w:r w:rsidR="008D19F8" w:rsidRPr="00134904">
        <w:fldChar w:fldCharType="end"/>
      </w:r>
      <w:r w:rsidRPr="00134904">
        <w:t xml:space="preserve"> těchto Pokynů.</w:t>
      </w:r>
    </w:p>
    <w:p w14:paraId="586EB09B" w14:textId="563E5C04" w:rsidR="00602BF1" w:rsidRDefault="29DEDBED" w:rsidP="00BC6D2B">
      <w:pPr>
        <w:pStyle w:val="Odrka1-1"/>
      </w:pPr>
      <w:r w:rsidRPr="5C193060">
        <w:rPr>
          <w:lang w:eastAsia="cs-CZ"/>
        </w:rPr>
        <w:t>Čestné prohlášení o splnění podmínek v </w:t>
      </w:r>
      <w:r w:rsidR="00096059">
        <w:rPr>
          <w:lang w:eastAsia="cs-CZ"/>
        </w:rPr>
        <w:t>souvislosti s mezinárodními sankcemi</w:t>
      </w:r>
      <w:r w:rsidRPr="5C193060">
        <w:rPr>
          <w:lang w:eastAsia="cs-CZ"/>
        </w:rPr>
        <w:t xml:space="preserve"> </w:t>
      </w:r>
      <w:r>
        <w:t>zpracované ve formě formuláře obsaženého v příloze č. 11 těchto Pokynů.</w:t>
      </w:r>
    </w:p>
    <w:p w14:paraId="134B7C2A" w14:textId="54BFAD78" w:rsidR="0035531B" w:rsidRPr="00E62E74" w:rsidRDefault="01A6FFE5" w:rsidP="00BC6D2B">
      <w:pPr>
        <w:pStyle w:val="Odrka1-1"/>
      </w:pPr>
      <w:r w:rsidRPr="00E62E74">
        <w:t>Doklad</w:t>
      </w:r>
      <w:r w:rsidR="2F1526D7" w:rsidRPr="00E62E74">
        <w:t xml:space="preserve"> o </w:t>
      </w:r>
      <w:r w:rsidRPr="00E62E74">
        <w:t>poskytnutí jistoty za nabídku.</w:t>
      </w:r>
      <w:r w:rsidR="6A1269AD" w:rsidRPr="00E62E74">
        <w:t xml:space="preserve"> </w:t>
      </w:r>
    </w:p>
    <w:p w14:paraId="51E71E84" w14:textId="27302282" w:rsidR="0035531B" w:rsidRDefault="01A6FFE5" w:rsidP="00BC6D2B">
      <w:pPr>
        <w:pStyle w:val="Odrka1-1"/>
      </w:pPr>
      <w:r>
        <w:t>Oceněný Soupis prací obsažen</w:t>
      </w:r>
      <w:r w:rsidR="4D4F6C50">
        <w:t>ý</w:t>
      </w:r>
      <w:r w:rsidR="2F1526D7">
        <w:t xml:space="preserve"> v </w:t>
      </w:r>
      <w:r>
        <w:t>Dílu 4 zadávací dokumentace.</w:t>
      </w:r>
      <w:r w:rsidR="05364AEA">
        <w:t xml:space="preserve"> </w:t>
      </w:r>
    </w:p>
    <w:p w14:paraId="4AEC1E42" w14:textId="472CD6D8" w:rsidR="008D19F8" w:rsidRDefault="33B0335E" w:rsidP="000D2695">
      <w:pPr>
        <w:pStyle w:val="Odrka1-1"/>
      </w:pPr>
      <w:r>
        <w:t xml:space="preserve">Čestné prohlášení </w:t>
      </w:r>
      <w:r w:rsidRPr="5C193060">
        <w:rPr>
          <w:lang w:eastAsia="cs-CZ"/>
        </w:rPr>
        <w:t>ve vztahu k zakázaným dohodám</w:t>
      </w:r>
      <w:r>
        <w:t xml:space="preserve"> ve formě formuláře obsaženého v příloze č. 13 těchto Pokynů.</w:t>
      </w:r>
    </w:p>
    <w:p w14:paraId="7DC6FF65" w14:textId="5ABACA34" w:rsidR="008D19F8" w:rsidRDefault="33B0335E" w:rsidP="008D19F8">
      <w:pPr>
        <w:pStyle w:val="Odrka1-1"/>
      </w:pPr>
      <w:r>
        <w:t>Čestné prohlášení o střetu zájmů zpracované ve formě formuláře obsaženého v příloze č. 14 těchto Pokynů.</w:t>
      </w:r>
    </w:p>
    <w:p w14:paraId="2A8A7DD4" w14:textId="77777777" w:rsidR="0035531B" w:rsidRDefault="01A6FFE5" w:rsidP="00BC6D2B">
      <w:pPr>
        <w:pStyle w:val="Odrka1-1"/>
      </w:pPr>
      <w:r>
        <w:t>Další dokumenty, dle uvážení dodavatele, na které nebyl prostor</w:t>
      </w:r>
      <w:r w:rsidR="2F1526D7">
        <w:t xml:space="preserve"> v </w:t>
      </w:r>
      <w:r>
        <w:t>předcházejících částech nabídky.</w:t>
      </w:r>
    </w:p>
    <w:p w14:paraId="3EBCC746" w14:textId="77777777" w:rsidR="004243F7" w:rsidRPr="004243F7" w:rsidRDefault="004243F7" w:rsidP="004243F7">
      <w:pPr>
        <w:pStyle w:val="Text1-1"/>
      </w:pPr>
      <w:bookmarkStart w:id="31" w:name="_Hlk144460476"/>
      <w:r w:rsidRPr="004243F7">
        <w:t xml:space="preserve">Požaduje-li Zadavatel v nabídce pro účely posouzení splnění kvalifikace a hodnocení nabídek dle kritéria kvality předložení dokladů o rozhodné finanční hodnotě (např. finanční hodnota referenční zakázky, výše obratu) a v účastníkem předložených dokladech bude tato hodnota uvedena v jiné měně než CZK, bude částka přepočtena Zadavatelem dle posledního čtvrtletního průměrného kurzu devizového trhu příslušné měny k CZK stanoveným a zveřejněným ČNB ke dni zahájení výběrového řízení. Postup </w:t>
      </w:r>
      <w:r w:rsidRPr="004243F7">
        <w:lastRenderedPageBreak/>
        <w:t>dle předchozí věty se neuplatní pro hodnocení dle kritéria nejnižší nabídkové ceny. Nabídková cena musí být vždy uvedena v Zadavatelem požadované měně.</w:t>
      </w:r>
    </w:p>
    <w:bookmarkEnd w:id="31"/>
    <w:p w14:paraId="1E09F99F" w14:textId="1DCA9FAF" w:rsidR="0035531B" w:rsidRDefault="00B224E7" w:rsidP="0035531B">
      <w:pPr>
        <w:pStyle w:val="Text1-1"/>
      </w:pPr>
      <w:r>
        <w:t>Nabídky doručené</w:t>
      </w:r>
      <w:r w:rsidRPr="006C3735">
        <w:t xml:space="preserve"> jiným, než výše uvedeným způsobem</w:t>
      </w:r>
      <w:r>
        <w:t xml:space="preserve"> nebo doručené po uplynutí lhůty pro podání nabídky se nepovažují za podané a v průběhu zadávacího řízení se k nim nepřihlíží.</w:t>
      </w:r>
      <w:r w:rsidR="0035531B">
        <w:t xml:space="preserve"> </w:t>
      </w:r>
    </w:p>
    <w:p w14:paraId="7FBA06CC" w14:textId="285C552B"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zadávacích podmínkách této veřejné zakázky. Požadavky na strukturu nabídky uvedené</w:t>
      </w:r>
      <w:r w:rsidR="00092CC9">
        <w:t xml:space="preserve"> v</w:t>
      </w:r>
      <w:r>
        <w:t xml:space="preserve"> čl.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5E0D4EC" w:rsidR="0035531B" w:rsidRDefault="0035531B" w:rsidP="00EE7882">
      <w:pPr>
        <w:pStyle w:val="Text1-1"/>
        <w:rPr>
          <w:rStyle w:val="Tun9b"/>
          <w:b w:val="0"/>
        </w:rPr>
      </w:pP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 xml:space="preserve">plné moci či pověření, musí takové oprávnění splňovat všechny náležitosti vyžadované právními předpisy České republiky. </w:t>
      </w:r>
      <w:r w:rsidR="00B224E7">
        <w:t>Zadavatel doporučuje, aby p</w:t>
      </w:r>
      <w:r w:rsidR="00B224E7" w:rsidRPr="00BF63E6">
        <w:t>lná moc, dohoda o plné moci nebo pověření b</w:t>
      </w:r>
      <w:r w:rsidR="00B224E7">
        <w:t>ylo</w:t>
      </w:r>
      <w:r w:rsidR="00B224E7" w:rsidRPr="00BF63E6">
        <w:t xml:space="preserve"> k nabídce připojeno</w:t>
      </w:r>
      <w:r w:rsidR="00B224E7" w:rsidRPr="008E1138">
        <w:rPr>
          <w:rStyle w:val="Tun9b"/>
          <w:b w:val="0"/>
        </w:rPr>
        <w:t>.</w:t>
      </w:r>
      <w:r w:rsidRPr="008E1138">
        <w:rPr>
          <w:rStyle w:val="Tun9b"/>
          <w:b w:val="0"/>
        </w:rPr>
        <w:t xml:space="preserve"> </w:t>
      </w:r>
    </w:p>
    <w:p w14:paraId="7268B2DA" w14:textId="47F4EDF8" w:rsidR="32F9DD65" w:rsidRPr="00E62E74" w:rsidRDefault="0D316276" w:rsidP="00E62E74">
      <w:pPr>
        <w:pStyle w:val="Text1-1"/>
        <w:rPr>
          <w:b/>
          <w:bCs/>
        </w:rPr>
      </w:pPr>
      <w:bookmarkStart w:id="32" w:name="_Ref140738395"/>
      <w:bookmarkStart w:id="33" w:name="_Hlk144460507"/>
      <w:r w:rsidRPr="32F9DD65">
        <w:rPr>
          <w:b/>
          <w:bCs/>
        </w:rPr>
        <w:t>Lhůta pro podání nabídek bude stanovena prostřednictvím elektronického nástroje E-ZAK.</w:t>
      </w:r>
      <w:bookmarkEnd w:id="32"/>
    </w:p>
    <w:p w14:paraId="0D5FF46E" w14:textId="77777777" w:rsidR="0035531B" w:rsidRDefault="0035531B" w:rsidP="007038DC">
      <w:pPr>
        <w:pStyle w:val="Nadpis1-1"/>
      </w:pPr>
      <w:bookmarkStart w:id="34" w:name="_Toc145671212"/>
      <w:bookmarkStart w:id="35" w:name="_Toc158011563"/>
      <w:bookmarkEnd w:id="33"/>
      <w:bookmarkEnd w:id="34"/>
      <w:r>
        <w:t>POŽADAVKY NA ZPRACOVÁNÍ NABÍDKOVÉ CENY</w:t>
      </w:r>
      <w:bookmarkEnd w:id="35"/>
      <w:r>
        <w:t xml:space="preserve"> </w:t>
      </w:r>
    </w:p>
    <w:p w14:paraId="3530DD41" w14:textId="77777777" w:rsidR="0035531B" w:rsidRDefault="0035531B" w:rsidP="0035531B">
      <w:pPr>
        <w:pStyle w:val="Text1-1"/>
      </w:pPr>
      <w:r>
        <w:t>Nabídková cena bude pokrývat provedení všech prací nezbytných</w:t>
      </w:r>
      <w:r w:rsidR="00BC6D2B">
        <w:t xml:space="preserve"> k </w:t>
      </w:r>
      <w:r>
        <w:t>řádnému provedení předmětu plnění této veřejné zakázky podle Smlouvy, těchto Pokynů</w:t>
      </w:r>
      <w:r w:rsidR="00845C50">
        <w:t xml:space="preserve"> a </w:t>
      </w:r>
      <w:r>
        <w:t xml:space="preserve">zadávacích podmínek této veřejné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03DC6F7E" w14:textId="37627FC7" w:rsidR="0035531B" w:rsidRPr="004D5E63" w:rsidRDefault="004D5E63" w:rsidP="0035531B">
      <w:pPr>
        <w:pStyle w:val="Text1-1"/>
      </w:pPr>
      <w:r w:rsidRPr="004D5E63">
        <w:rPr>
          <w:b/>
        </w:rPr>
        <w:t xml:space="preserve">Zadavatel nesděluje výši předpokládané hodnoty zakázky. Zadavatel stanovuje závaznou zadávací podmínku tak, že částka 187 741 025,- Kč je nejvyšší přípustnou nabídkovou cenou (bez DPH), a to pod sankcí vyloučení z další </w:t>
      </w:r>
      <w:r w:rsidRPr="004D5E63">
        <w:rPr>
          <w:b/>
        </w:rPr>
        <w:lastRenderedPageBreak/>
        <w:t>účasti v zadávacím řízení.</w:t>
      </w:r>
      <w:r w:rsidRPr="004D5E63">
        <w:t xml:space="preserve"> Nabídková cena bude v Dopise nabídky uvedena v Kč bez DPH. Nabídková cena bude v nabídce zaokrouhlená na dvě desetinná místa.</w:t>
      </w:r>
    </w:p>
    <w:p w14:paraId="294A3070" w14:textId="77777777" w:rsidR="0035531B" w:rsidRDefault="0035531B" w:rsidP="007038DC">
      <w:pPr>
        <w:pStyle w:val="Nadpis1-1"/>
      </w:pPr>
      <w:bookmarkStart w:id="36" w:name="_Toc158011564"/>
      <w:r>
        <w:t>VARIANTY NABÍDKY, VÝHRADA ZMĚNY DODAVATELE</w:t>
      </w:r>
      <w:bookmarkEnd w:id="36"/>
      <w:r w:rsidR="00845C50">
        <w:t xml:space="preserve"> </w:t>
      </w:r>
    </w:p>
    <w:p w14:paraId="1E31026B" w14:textId="77777777" w:rsidR="0035531B" w:rsidRDefault="0035531B" w:rsidP="0035531B">
      <w:pPr>
        <w:pStyle w:val="Text1-1"/>
      </w:pPr>
      <w:r>
        <w:t xml:space="preserve">Zadavatel nepřipouští předložení varianty nabídky. </w:t>
      </w:r>
    </w:p>
    <w:p w14:paraId="5C63121C" w14:textId="77777777" w:rsidR="00694B67" w:rsidRDefault="00694B67" w:rsidP="00694B67">
      <w:pPr>
        <w:pStyle w:val="Text1-1"/>
      </w:pPr>
      <w:r>
        <w:t>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 zadávacím řízení jako další v pořadí, a to s cenou stanovenou v souladu s nabídkou takového dodavatele (viz níže). Tento postup zadavatel může uplatnit i opakovaně. Zadavatel v tomto případě uzavře smlouvu s dodavatelem, který se umístil ve výsledku hodnocení v zadávacím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zadávacího řízení; v tomto případě je zadavatel oprávněn přistoupit k uzavření smlouvy s dodavatelem, který se umístil ve výsledku hodnocení v zadávacím řízení jako další v pořadí.</w:t>
      </w:r>
    </w:p>
    <w:p w14:paraId="5FBA9F73" w14:textId="77777777" w:rsidR="00694B67" w:rsidRDefault="00694B67" w:rsidP="00694B67">
      <w:pPr>
        <w:pStyle w:val="Text1-1"/>
      </w:pPr>
      <w:r>
        <w:t>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 zadávacím řízení bude upravena s přihlédnutím k původnímu Soupisu prací dle nabídky a bude od ní odečtena část nabídkové ceny odpovídající již bezvadně dodané části předmětu plnění. Ve stejném poměru, v jakém dojde k úpravě smluvní ceny pro účely smlouvy s novým dodavatelem oproti nabídce nového dodavatele předložené v zadávacím řízení, se upraví též výše bankovní či pojistné záruky k zajištění plnění Smlouvy (</w:t>
      </w:r>
      <w:r w:rsidRPr="000C52C1">
        <w:t>Bankovní záruka za provedení Díla a Pojistná záruka za provedení Díla</w:t>
      </w:r>
      <w:r>
        <w:t xml:space="preserve">). </w:t>
      </w:r>
    </w:p>
    <w:p w14:paraId="1583F278" w14:textId="1A5A12BF" w:rsidR="00694B67" w:rsidRDefault="00694B67" w:rsidP="00694B67">
      <w:pPr>
        <w:pStyle w:val="Text1-1"/>
      </w:pPr>
      <w:r>
        <w:t xml:space="preserve">Společně s úpravou rozsahu díla dle smlouvy s novým dodavatelem bude odpovídajícím způsobem upraven a aktualizován i harmonogram postupu prací, a to tak, aby uvedené údaje a časová náročnost jednotlivých </w:t>
      </w:r>
      <w:r w:rsidRPr="00E62E74">
        <w:t>činností, jakož i přehled termínů dodávek a požadovaného množství materiálu, korespondovala</w:t>
      </w:r>
      <w:r>
        <w:t xml:space="preserve"> s upraveným rozsahem díla. Konečný termín plnění oproti původní nabídce nového dodavatele bude upraven o dobu trvání překážek objektivní povahy a s přihlédnutím k povaze zbývajících prací a souvisejících technických a technologických postupů. </w:t>
      </w:r>
    </w:p>
    <w:p w14:paraId="3023DF94" w14:textId="77777777" w:rsidR="0035531B" w:rsidRDefault="0035531B" w:rsidP="007038DC">
      <w:pPr>
        <w:pStyle w:val="Nadpis1-1"/>
      </w:pPr>
      <w:bookmarkStart w:id="37" w:name="_Toc158011565"/>
      <w:r>
        <w:t>OTEVÍRÁNÍ NABÍDEK</w:t>
      </w:r>
      <w:bookmarkEnd w:id="37"/>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38" w:name="_Toc158011566"/>
      <w:r>
        <w:t>POSOUZENÍ SPLNĚNÍ PODMÍNEK ÚČASTI</w:t>
      </w:r>
      <w:bookmarkEnd w:id="38"/>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77777777" w:rsidR="0035531B" w:rsidRDefault="0035531B" w:rsidP="0035531B">
      <w:pPr>
        <w:pStyle w:val="Text1-1"/>
      </w:pPr>
      <w:r>
        <w:t>Zadavatel je oprávněn ověřovat věrohodnost</w:t>
      </w:r>
      <w:r w:rsidR="00092CC9">
        <w:t xml:space="preserve"> v </w:t>
      </w:r>
      <w:r>
        <w:t>nabídce poskytnutých údajů</w:t>
      </w:r>
      <w:r w:rsidR="00845C50">
        <w:t xml:space="preserve"> a </w:t>
      </w:r>
      <w:r>
        <w:t>dokladů</w:t>
      </w:r>
      <w:r w:rsidR="00845C50">
        <w:t xml:space="preserve"> a </w:t>
      </w:r>
      <w:r>
        <w:t xml:space="preserve">rovněž si je i sám opatřovat. Pro účely zajištění řádného průběhu zadávacího řízení je </w:t>
      </w:r>
      <w:r>
        <w:lastRenderedPageBreak/>
        <w:t>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 xml:space="preserve">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 </w:t>
      </w:r>
    </w:p>
    <w:p w14:paraId="6EFAE94A" w14:textId="77777777" w:rsidR="0035531B" w:rsidRDefault="0035531B" w:rsidP="0035531B">
      <w:pPr>
        <w:pStyle w:val="Text1-1"/>
      </w:pPr>
      <w:r>
        <w:t>Předmětem posouzení bude i posouzení výše nabídkových cen ve vztahu</w:t>
      </w:r>
      <w:r w:rsidR="00BC6D2B">
        <w:t xml:space="preserve"> k </w:t>
      </w:r>
      <w:r>
        <w:t>předmětu veřejné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předmětu zadávané veřejné zakázky mimořádně nízkou nabídkovou cenu. Jestliže nabídka bude obsahovat mimořádně nízkou nabídkovou cenu ve vztahu</w:t>
      </w:r>
      <w:r w:rsidR="00BC6D2B">
        <w:t xml:space="preserve"> k </w:t>
      </w:r>
      <w:r>
        <w:t>předmětu veřejné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39" w:name="_Toc158011567"/>
      <w:r>
        <w:t>HODNOCENÍ NABÍDEK</w:t>
      </w:r>
      <w:bookmarkEnd w:id="39"/>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3E94B660" w:rsidR="0035531B" w:rsidRDefault="0035531B" w:rsidP="0035531B">
      <w:pPr>
        <w:pStyle w:val="Text1-1"/>
      </w:pPr>
      <w:r>
        <w:t>V rámci hodnotícího kritéria bude hodnocena výše nabídkové ceny</w:t>
      </w:r>
      <w:r w:rsidR="00092CC9">
        <w:t xml:space="preserve"> v </w:t>
      </w:r>
      <w:r>
        <w:t xml:space="preserve">Kč bez DPH ve smyslu </w:t>
      </w:r>
      <w:r w:rsidR="00477524">
        <w:t>čl</w:t>
      </w:r>
      <w:r>
        <w:t xml:space="preserve">. </w:t>
      </w:r>
      <w:r w:rsidR="00DE7112">
        <w:t xml:space="preserve">13.3 </w:t>
      </w:r>
      <w:r>
        <w:t>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v</w:t>
      </w:r>
      <w:r>
        <w:t xml:space="preserve"> pořadí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40" w:name="_Toc158011568"/>
      <w:r>
        <w:t>ZRUŠENÍ ZADÁVACÍHO ŘÍZENÍ</w:t>
      </w:r>
      <w:bookmarkEnd w:id="40"/>
    </w:p>
    <w:p w14:paraId="621CBD93" w14:textId="77777777" w:rsidR="0035531B" w:rsidRDefault="0035531B" w:rsidP="0035531B">
      <w:pPr>
        <w:pStyle w:val="Text1-1"/>
      </w:pPr>
      <w:r>
        <w:t>Důvody pro zrušení zadávacího řízení této veřejné zakázky upravuje § 127 ZZVZ.</w:t>
      </w:r>
    </w:p>
    <w:p w14:paraId="03A1AC1D" w14:textId="77777777" w:rsidR="0035531B" w:rsidRDefault="0035531B" w:rsidP="0035531B">
      <w:pPr>
        <w:pStyle w:val="Text1-1"/>
      </w:pPr>
      <w:r>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14:paraId="52670F78" w14:textId="6312C872" w:rsidR="0035531B" w:rsidRDefault="004D5E63" w:rsidP="006247B8">
      <w:pPr>
        <w:pStyle w:val="Text1-1"/>
      </w:pPr>
      <w:r w:rsidRPr="00514105">
        <w:t xml:space="preserve">Zadavatel si mimo jiné vyhrazuje právo zrušit zadávací řízení v případě, že k hodnocení připadnou pouze nabídky s nabídkovou cenou převyšující nejvyšší přípustnou nabídkovou cenu uvedenou v čl. </w:t>
      </w:r>
      <w:r w:rsidR="00DE7112">
        <w:t xml:space="preserve">5.3 </w:t>
      </w:r>
      <w:r w:rsidRPr="00514105">
        <w:t>těchto Pokynů.</w:t>
      </w:r>
    </w:p>
    <w:p w14:paraId="56C94A88" w14:textId="77777777" w:rsidR="0035531B" w:rsidRDefault="0035531B" w:rsidP="007038DC">
      <w:pPr>
        <w:pStyle w:val="Nadpis1-1"/>
      </w:pPr>
      <w:bookmarkStart w:id="41" w:name="_Toc158011569"/>
      <w:r>
        <w:t>UZAVŘENÍ SMLOUVY</w:t>
      </w:r>
      <w:bookmarkEnd w:id="41"/>
    </w:p>
    <w:p w14:paraId="033D23D8" w14:textId="77777777" w:rsidR="0035531B" w:rsidRDefault="0035531B" w:rsidP="0035531B">
      <w:pPr>
        <w:pStyle w:val="Text1-1"/>
      </w:pPr>
      <w:r>
        <w:t>Uzavření smlouvy</w:t>
      </w:r>
      <w:r w:rsidR="00845C50">
        <w:t xml:space="preserve"> s </w:t>
      </w:r>
      <w:r>
        <w:t>vybraným dodavatelem upravuje § 124 ZZVZ. Smlouva bude uzavřena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názvem Smlouva</w:t>
      </w:r>
      <w:r w:rsidR="00845C50">
        <w:t xml:space="preserve"> a </w:t>
      </w:r>
      <w:r>
        <w:t xml:space="preserve">její součásti. </w:t>
      </w:r>
    </w:p>
    <w:p w14:paraId="5B94C02D" w14:textId="4DBAC2E0" w:rsidR="0035531B" w:rsidRDefault="31D57ED8" w:rsidP="0035531B">
      <w:pPr>
        <w:pStyle w:val="Text1-1"/>
      </w:pPr>
      <w:r>
        <w:t>Zadavatel si</w:t>
      </w:r>
      <w:r w:rsidR="73C5CDA7">
        <w:t xml:space="preserve"> v </w:t>
      </w:r>
      <w:r>
        <w:t>souladu</w:t>
      </w:r>
      <w:r w:rsidR="497695EF">
        <w:t xml:space="preserve"> s </w:t>
      </w:r>
      <w:r>
        <w:t>§ 100 odst. 1 ZZVZ vyhrazuje změnu závazku ze smlouvy, která bude uzavřena</w:t>
      </w:r>
      <w:r w:rsidR="497695EF">
        <w:t xml:space="preserve"> s </w:t>
      </w:r>
      <w:r>
        <w:t>vybraným dodavatelem. Podrobnosti jsou uvedeny ve smlouvě. Vyhrazenou změnou závazku je měření množství každé původní měřitelné položky</w:t>
      </w:r>
      <w:r w:rsidR="497695EF">
        <w:t xml:space="preserve"> s </w:t>
      </w:r>
      <w:r>
        <w:t xml:space="preserve">jednotkovou cenou v </w:t>
      </w:r>
      <w:r w:rsidR="7D02F9B1">
        <w:t>Soupisu prací</w:t>
      </w:r>
      <w:r>
        <w:t xml:space="preserve"> podle článku 12 Smluvních podmínek. Množství prací</w:t>
      </w:r>
      <w:r w:rsidR="73C5CDA7">
        <w:t xml:space="preserve"> v </w:t>
      </w:r>
      <w:r>
        <w:t>takto vyhrazené změně se nezapočít</w:t>
      </w:r>
      <w:r w:rsidR="3A9AF854">
        <w:t>ává do limitů pro změny podle § </w:t>
      </w:r>
      <w:r>
        <w:t xml:space="preserve">222 odst. 4 ZZVZ. </w:t>
      </w:r>
      <w:r w:rsidR="5F2B3483">
        <w:t xml:space="preserve">Zadavatel si dále vyhrazuje právo valorizovat smluvní cenu sjednanou ve smlouvě uzavřené s vybraným dodavatelem na základě zadávacího řízení této veřejné zakázky, a to za podmínek a způsobem stanovenými smlouvou podle článku 13.8 Smluvních podmínek. Pro vyloučení pochybností zadavatel potvrzuje, že valorizace může nabývat </w:t>
      </w:r>
      <w:r w:rsidR="5F2B3483">
        <w:lastRenderedPageBreak/>
        <w:t>hodnot kladných i záporných, smluvní cena sjednaná ve smlouvě tak může být vlivem valorizace navýšena i snížena. Tato vyhrazená změna závazku se nezapočítává do limitu pro povolené změny dle § 222 ZZVZ.</w:t>
      </w:r>
      <w:r w:rsidR="0D4165CA">
        <w:t xml:space="preserve"> </w:t>
      </w:r>
      <w:r w:rsidR="00994C43">
        <w:t>Vyhrazenou změna je i výhrada změny dodavatele dle čl. 14 těchto Pokynů.</w:t>
      </w:r>
    </w:p>
    <w:p w14:paraId="5660AEAD" w14:textId="4BA3C5E5" w:rsidR="0035531B" w:rsidRDefault="0035531B" w:rsidP="007C4414">
      <w:pPr>
        <w:pStyle w:val="Text1-1"/>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 xml:space="preserve">článku </w:t>
      </w:r>
      <w:r w:rsidR="00763156">
        <w:fldChar w:fldCharType="begin"/>
      </w:r>
      <w:r w:rsidR="00763156">
        <w:instrText xml:space="preserve"> REF _Ref145676915 \r \h </w:instrText>
      </w:r>
      <w:r w:rsidR="00763156">
        <w:fldChar w:fldCharType="separate"/>
      </w:r>
      <w:r w:rsidR="00763156">
        <w:t>19.4</w:t>
      </w:r>
      <w:r w:rsidR="00763156">
        <w:fldChar w:fldCharType="end"/>
      </w:r>
      <w:r w:rsidR="00845C50">
        <w:t xml:space="preserve"> </w:t>
      </w:r>
      <w:r w:rsidR="00AA7AD2">
        <w:t xml:space="preserve"> </w:t>
      </w:r>
      <w:r w:rsidR="00845C50">
        <w:t>a </w:t>
      </w:r>
      <w:r>
        <w:t>případně i</w:t>
      </w:r>
      <w:r w:rsidR="00092CC9">
        <w:t xml:space="preserve"> v </w:t>
      </w:r>
      <w:r>
        <w:t xml:space="preserve">článku </w:t>
      </w:r>
      <w:r w:rsidR="00763156">
        <w:fldChar w:fldCharType="begin"/>
      </w:r>
      <w:r w:rsidR="00763156">
        <w:instrText xml:space="preserve"> REF _Ref145676924 \r \h </w:instrText>
      </w:r>
      <w:r w:rsidR="00763156">
        <w:fldChar w:fldCharType="separate"/>
      </w:r>
      <w:r w:rsidR="00763156">
        <w:t>19.5</w:t>
      </w:r>
      <w:r w:rsidR="00763156">
        <w:fldChar w:fldCharType="end"/>
      </w:r>
      <w:r w:rsidR="00036309">
        <w:t>až</w:t>
      </w:r>
      <w:r w:rsidR="00B535E1">
        <w:t xml:space="preserve"> </w:t>
      </w:r>
      <w:r w:rsidR="00763156">
        <w:fldChar w:fldCharType="begin"/>
      </w:r>
      <w:r w:rsidR="00763156">
        <w:instrText xml:space="preserve"> REF _Ref145676932 \r \h </w:instrText>
      </w:r>
      <w:r w:rsidR="00763156">
        <w:fldChar w:fldCharType="separate"/>
      </w:r>
      <w:r w:rsidR="00763156">
        <w:t>19.9</w:t>
      </w:r>
      <w:r w:rsidR="00763156">
        <w:fldChar w:fldCharType="end"/>
      </w:r>
      <w:r w:rsidR="00763156">
        <w:t xml:space="preserve"> </w:t>
      </w:r>
      <w:r>
        <w:t>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r w:rsidR="00994C43">
        <w:t xml:space="preserve">ekonomicky </w:t>
      </w:r>
      <w:r>
        <w:t>nejv</w:t>
      </w:r>
      <w:r w:rsidR="00994C43">
        <w:t>ý</w:t>
      </w:r>
      <w:r>
        <w:t>hodnější,</w:t>
      </w:r>
      <w:r w:rsidR="00845C50">
        <w:t xml:space="preserve"> a </w:t>
      </w:r>
      <w:r>
        <w:t>to bez ohledu na to, zda byl výběr formálně oznámen či nikoli). Zadavatel po poskytnutí výše uvedené součinnosti oznámí výběr nejv</w:t>
      </w:r>
      <w:r w:rsidR="00994C43">
        <w:t>ý</w:t>
      </w:r>
      <w:r>
        <w:t>hodnější nabídky.</w:t>
      </w:r>
      <w:r w:rsidR="00092CC9">
        <w:t xml:space="preserve"> </w:t>
      </w:r>
      <w:r w:rsidR="007038DC">
        <w:t>V</w:t>
      </w:r>
      <w:r w:rsidR="00092CC9">
        <w:t> </w:t>
      </w:r>
      <w:r>
        <w:t>případě neposkytnutí této řádné součinnosti (nepředložení některého</w:t>
      </w:r>
      <w:r w:rsidR="0060115D">
        <w:t xml:space="preserve"> z </w:t>
      </w:r>
      <w:r>
        <w:t>požadovaných dokumentů vůbec nebo</w:t>
      </w:r>
      <w:r w:rsidR="00092CC9">
        <w:t xml:space="preserve"> v </w:t>
      </w:r>
      <w:r>
        <w:t>náležité podobě)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Pr="007038DC">
        <w:rPr>
          <w:rStyle w:val="Tun9b"/>
        </w:rPr>
        <w:t xml:space="preserve">Zadavatel upozorňuje, že je vázán § 211 odst. </w:t>
      </w:r>
      <w:r w:rsidR="00435A9B">
        <w:rPr>
          <w:rStyle w:val="Tun9b"/>
        </w:rPr>
        <w:t>5</w:t>
      </w:r>
      <w:r w:rsidRPr="007038DC">
        <w:rPr>
          <w:rStyle w:val="Tun9b"/>
        </w:rPr>
        <w:t xml:space="preserve"> zákona stanovujícím povinnost písemné elektronické komunikace mezi zadavatelem</w:t>
      </w:r>
      <w:r w:rsidR="00845C50" w:rsidRPr="007038DC">
        <w:rPr>
          <w:rStyle w:val="Tun9b"/>
        </w:rPr>
        <w:t xml:space="preserve"> a </w:t>
      </w:r>
      <w:r w:rsidRPr="007038DC">
        <w:rPr>
          <w:rStyle w:val="Tun9b"/>
        </w:rPr>
        <w:t>dodavatelem, která se vztahuje na veškeré předkládané doklady, včetně dokladů předkládaných vybraným dodavatelem na základě výzvy dle § 122 odst. 3</w:t>
      </w:r>
      <w:r w:rsidR="00845C50" w:rsidRPr="007038DC">
        <w:rPr>
          <w:rStyle w:val="Tun9b"/>
        </w:rPr>
        <w:t xml:space="preserve"> a </w:t>
      </w:r>
      <w:r w:rsidR="00080120">
        <w:rPr>
          <w:rStyle w:val="Tun9b"/>
        </w:rPr>
        <w:t>6</w:t>
      </w:r>
      <w:r w:rsidRPr="007038DC">
        <w:rPr>
          <w:rStyle w:val="Tun9b"/>
        </w:rPr>
        <w:t xml:space="preserve"> zákona. </w:t>
      </w:r>
      <w:r w:rsidR="00080120" w:rsidRPr="00B5341E">
        <w:rPr>
          <w:b/>
          <w:bCs/>
          <w:u w:color="000000"/>
          <w:bdr w:val="nil"/>
        </w:rPr>
        <w:t>Zadavatel je oprávněn v písemné výzvě určit další doklady, které je vybraný dodavatel povinen předložit v souladu s § 122 odst. 4 ZZVZ, tj. například originály nebo úředně ověřené kopie dokladů</w:t>
      </w:r>
      <w:r w:rsidR="00080120">
        <w:rPr>
          <w:u w:color="000000"/>
          <w:bdr w:val="nil"/>
        </w:rPr>
        <w:t xml:space="preserve">. </w:t>
      </w:r>
      <w:r w:rsidRPr="007038DC">
        <w:rPr>
          <w:rStyle w:val="Tun9b"/>
        </w:rPr>
        <w:t>Originál nebo úředně ověřená kopie dokladu</w:t>
      </w:r>
      <w:r w:rsidR="002608A5">
        <w:rPr>
          <w:rStyle w:val="Tun9b"/>
        </w:rPr>
        <w:t xml:space="preserve">, je-li požadován </w:t>
      </w:r>
      <w:r w:rsidRPr="007038DC">
        <w:rPr>
          <w:rStyle w:val="Tun9b"/>
        </w:rPr>
        <w:t>musí být předložena elektronicky</w:t>
      </w:r>
      <w:r w:rsidR="00845C50" w:rsidRPr="007038DC">
        <w:rPr>
          <w:rStyle w:val="Tun9b"/>
        </w:rPr>
        <w:t xml:space="preserve"> s </w:t>
      </w:r>
      <w:r w:rsidRPr="007038DC">
        <w:rPr>
          <w:rStyle w:val="Tun9b"/>
        </w:rPr>
        <w:t>elektronickým podpisem nebo musí být</w:t>
      </w:r>
      <w:r w:rsidR="0060115D" w:rsidRPr="007038DC">
        <w:rPr>
          <w:rStyle w:val="Tun9b"/>
        </w:rPr>
        <w:t xml:space="preserve"> z </w:t>
      </w:r>
      <w:r w:rsidRPr="007038DC">
        <w:rPr>
          <w:rStyle w:val="Tun9b"/>
        </w:rPr>
        <w:t xml:space="preserve">listinné podoby zkonvertována do elektronické podoby. </w:t>
      </w:r>
      <w:r w:rsidR="00763156">
        <w:rPr>
          <w:rStyle w:val="Tun9b"/>
        </w:rPr>
        <w:t>V případě, že zadavatel požaduje předložení o</w:t>
      </w:r>
      <w:r w:rsidRPr="007038DC">
        <w:rPr>
          <w:rStyle w:val="Tun9b"/>
        </w:rPr>
        <w:t>riginál</w:t>
      </w:r>
      <w:r w:rsidR="00763156">
        <w:rPr>
          <w:rStyle w:val="Tun9b"/>
        </w:rPr>
        <w:t>u</w:t>
      </w:r>
      <w:r w:rsidRPr="007038DC">
        <w:rPr>
          <w:rStyle w:val="Tun9b"/>
        </w:rPr>
        <w:t xml:space="preserve"> bankovní </w:t>
      </w:r>
      <w:r w:rsidR="00417206">
        <w:rPr>
          <w:rStyle w:val="Tun9b"/>
        </w:rPr>
        <w:t xml:space="preserve">či pojistné </w:t>
      </w:r>
      <w:r w:rsidRPr="007038DC">
        <w:rPr>
          <w:rStyle w:val="Tun9b"/>
        </w:rPr>
        <w:t>záruky</w:t>
      </w:r>
      <w:r w:rsidR="00763156">
        <w:rPr>
          <w:rStyle w:val="Tun9b"/>
        </w:rPr>
        <w:t>,</w:t>
      </w:r>
      <w:r w:rsidRPr="007038DC">
        <w:rPr>
          <w:rStyle w:val="Tun9b"/>
        </w:rPr>
        <w:t xml:space="preserve"> musí být </w:t>
      </w:r>
      <w:r w:rsidR="00763156">
        <w:rPr>
          <w:rStyle w:val="Tun9b"/>
        </w:rPr>
        <w:t xml:space="preserve">tento </w:t>
      </w:r>
      <w:r w:rsidRPr="007038DC">
        <w:rPr>
          <w:rStyle w:val="Tun9b"/>
        </w:rPr>
        <w:t>předložen elektronicky</w:t>
      </w:r>
      <w:r w:rsidR="00845C50" w:rsidRPr="007038DC">
        <w:rPr>
          <w:rStyle w:val="Tun9b"/>
        </w:rPr>
        <w:t xml:space="preserve"> s </w:t>
      </w:r>
      <w:r w:rsidRPr="007038DC">
        <w:rPr>
          <w:rStyle w:val="Tun9b"/>
        </w:rPr>
        <w:t>elektronickým podpisem. Pokud originální doklady existují pouze</w:t>
      </w:r>
      <w:r w:rsidR="00092CC9" w:rsidRPr="007038DC">
        <w:rPr>
          <w:rStyle w:val="Tun9b"/>
        </w:rPr>
        <w:t xml:space="preserve"> v </w:t>
      </w:r>
      <w:r w:rsidRPr="007038DC">
        <w:rPr>
          <w:rStyle w:val="Tun9b"/>
        </w:rPr>
        <w:t>listinné podobě, bude nutná jejich konverze do elektronické podoby</w:t>
      </w:r>
      <w:r w:rsidR="00092CC9" w:rsidRPr="007038DC">
        <w:rPr>
          <w:rStyle w:val="Tun9b"/>
        </w:rPr>
        <w:t xml:space="preserve"> v </w:t>
      </w:r>
      <w:r w:rsidRPr="007038DC">
        <w:rPr>
          <w:rStyle w:val="Tun9b"/>
        </w:rPr>
        <w:t>souladu</w:t>
      </w:r>
      <w:r w:rsidR="00845C50" w:rsidRPr="007038DC">
        <w:rPr>
          <w:rStyle w:val="Tun9b"/>
        </w:rPr>
        <w:t xml:space="preserve"> s </w:t>
      </w:r>
      <w:r w:rsidRPr="007038DC">
        <w:rPr>
          <w:rStyle w:val="Tun9b"/>
        </w:rPr>
        <w:t>§ 22 zákona č. 300/2008 Sb.,</w:t>
      </w:r>
      <w:r w:rsidR="00092CC9" w:rsidRPr="007038DC">
        <w:rPr>
          <w:rStyle w:val="Tun9b"/>
        </w:rPr>
        <w:t xml:space="preserve"> o </w:t>
      </w:r>
      <w:r w:rsidRPr="007038DC">
        <w:rPr>
          <w:rStyle w:val="Tun9b"/>
        </w:rPr>
        <w:t>elektronických úkonech</w:t>
      </w:r>
      <w:r w:rsidR="00845C50" w:rsidRPr="007038DC">
        <w:rPr>
          <w:rStyle w:val="Tun9b"/>
        </w:rPr>
        <w:t xml:space="preserve"> a </w:t>
      </w:r>
      <w:r w:rsidRPr="007038DC">
        <w:rPr>
          <w:rStyle w:val="Tun9b"/>
        </w:rPr>
        <w:t xml:space="preserve">autorizované konverzi dokumentů, ve znění pozdějších předpisů (tento postup však </w:t>
      </w:r>
      <w:r w:rsidRPr="00503F3E">
        <w:rPr>
          <w:rStyle w:val="Tun9b"/>
        </w:rPr>
        <w:t>nelze použít</w:t>
      </w:r>
      <w:r w:rsidR="00BB4AF2" w:rsidRPr="00503F3E">
        <w:rPr>
          <w:rStyle w:val="Tun9b"/>
        </w:rPr>
        <w:t xml:space="preserve"> u </w:t>
      </w:r>
      <w:r w:rsidRPr="00503F3E">
        <w:rPr>
          <w:rStyle w:val="Tun9b"/>
        </w:rPr>
        <w:t xml:space="preserve">bankovní </w:t>
      </w:r>
      <w:r w:rsidR="00417206">
        <w:rPr>
          <w:rStyle w:val="Tun9b"/>
        </w:rPr>
        <w:t xml:space="preserve">či pojistné </w:t>
      </w:r>
      <w:r w:rsidRPr="00503F3E">
        <w:rPr>
          <w:rStyle w:val="Tun9b"/>
        </w:rPr>
        <w:t>záruky</w:t>
      </w:r>
      <w:r w:rsidRPr="007038DC">
        <w:rPr>
          <w:rStyle w:val="Tun9b"/>
        </w:rPr>
        <w:t>).</w:t>
      </w:r>
    </w:p>
    <w:p w14:paraId="561A08F9" w14:textId="77777777" w:rsidR="0035531B" w:rsidRDefault="0035531B" w:rsidP="0035531B">
      <w:pPr>
        <w:pStyle w:val="Text1-1"/>
      </w:pPr>
      <w:bookmarkStart w:id="42" w:name="_Ref145676915"/>
      <w:r>
        <w:t>Vybraný dodavatel je povinen na základě písemné výzvy jako podmínku pro uzavření smlouvy poskytnout zadavateli řádnou součinnost, která spočívá zejména</w:t>
      </w:r>
      <w:r w:rsidR="00092CC9">
        <w:t xml:space="preserve"> v </w:t>
      </w:r>
      <w:r>
        <w:t>předložení následujících dokumentů:</w:t>
      </w:r>
      <w:bookmarkEnd w:id="42"/>
      <w:r>
        <w:t xml:space="preserve"> </w:t>
      </w:r>
    </w:p>
    <w:p w14:paraId="3FD72866" w14:textId="0E8312BC" w:rsidR="0035531B" w:rsidRPr="004409D9" w:rsidRDefault="01A6FFE5" w:rsidP="007038DC">
      <w:pPr>
        <w:pStyle w:val="Odrka1-1"/>
      </w:pPr>
      <w:r>
        <w:t xml:space="preserve">originálů nebo </w:t>
      </w:r>
      <w:r w:rsidR="27190CB8">
        <w:t xml:space="preserve">úředně </w:t>
      </w:r>
      <w:r>
        <w:t>ověřených kopií dokladů</w:t>
      </w:r>
      <w:r w:rsidR="2F1526D7">
        <w:t xml:space="preserve"> o </w:t>
      </w:r>
      <w:r>
        <w:t xml:space="preserve">kvalifikaci ve smyslu čl. </w:t>
      </w:r>
      <w:r w:rsidR="0035531B">
        <w:fldChar w:fldCharType="begin"/>
      </w:r>
      <w:r w:rsidR="0035531B">
        <w:instrText xml:space="preserve"> REF _Ref145677160 \r \h </w:instrText>
      </w:r>
      <w:r w:rsidR="0035531B">
        <w:fldChar w:fldCharType="separate"/>
      </w:r>
      <w:r w:rsidR="5E080415">
        <w:t>8</w:t>
      </w:r>
      <w:r w:rsidR="0035531B">
        <w:fldChar w:fldCharType="end"/>
      </w:r>
      <w:r w:rsidR="00B2110B">
        <w:t xml:space="preserve"> </w:t>
      </w:r>
      <w:r>
        <w:t>těchto Pokynů</w:t>
      </w:r>
      <w:bookmarkStart w:id="43" w:name="_Hlk144461135"/>
      <w:r w:rsidR="27190CB8">
        <w:t>, byli-li zadavatelem požadovány v souladu s § 122 odst. 4 ZZVZ</w:t>
      </w:r>
      <w:bookmarkEnd w:id="43"/>
      <w:r>
        <w:t>;</w:t>
      </w:r>
    </w:p>
    <w:p w14:paraId="3C35B921" w14:textId="05D3D034" w:rsidR="0035531B" w:rsidRDefault="48ABC130" w:rsidP="001B23A1">
      <w:pPr>
        <w:pStyle w:val="Odrka1-1"/>
      </w:pPr>
      <w:r>
        <w:t xml:space="preserve">kopie </w:t>
      </w:r>
      <w:r w:rsidR="01A6FFE5">
        <w:t xml:space="preserve">bankovní </w:t>
      </w:r>
      <w:r w:rsidR="3CB4D24A">
        <w:t xml:space="preserve">nebo pojistné </w:t>
      </w:r>
      <w:r w:rsidR="01A6FFE5">
        <w:t>záruky</w:t>
      </w:r>
      <w:r w:rsidR="6242E7E6">
        <w:t xml:space="preserve"> k </w:t>
      </w:r>
      <w:r w:rsidR="01A6FFE5">
        <w:t>zajištění plnění Smlouvy (</w:t>
      </w:r>
      <w:r w:rsidR="3CB4D24A">
        <w:t>Bankovní záruka za provedení Díla a Pojistná záruka za provedení Díla</w:t>
      </w:r>
      <w:r w:rsidR="01A6FFE5">
        <w:t>) ve výši stanovené</w:t>
      </w:r>
      <w:r w:rsidR="2F1526D7">
        <w:t xml:space="preserve"> v </w:t>
      </w:r>
      <w:r w:rsidR="01A6FFE5">
        <w:t>Příloze</w:t>
      </w:r>
      <w:r w:rsidR="6242E7E6">
        <w:t xml:space="preserve"> k </w:t>
      </w:r>
      <w:r w:rsidR="01A6FFE5">
        <w:t>nabídce</w:t>
      </w:r>
      <w:r w:rsidR="5CF8A44D">
        <w:t xml:space="preserve"> a </w:t>
      </w:r>
      <w:r w:rsidR="01A6FFE5">
        <w:t>splňující požadavky stanovené</w:t>
      </w:r>
      <w:r w:rsidR="2F1526D7">
        <w:t xml:space="preserve"> v </w:t>
      </w:r>
      <w:r w:rsidR="01A6FFE5">
        <w:t xml:space="preserve">pod-článku 4.2 Zvláštních podmínek; bankovní </w:t>
      </w:r>
      <w:r w:rsidR="3CB4D24A">
        <w:t xml:space="preserve">nebo pojistnou </w:t>
      </w:r>
      <w:r w:rsidR="01A6FFE5">
        <w:t>záruk</w:t>
      </w:r>
      <w:r w:rsidR="41CC65ED">
        <w:t>u</w:t>
      </w:r>
      <w:r w:rsidR="01A6FFE5">
        <w:t xml:space="preserve"> </w:t>
      </w:r>
      <w:r w:rsidR="41CC65ED">
        <w:t xml:space="preserve">vybraný dodavatel předloží </w:t>
      </w:r>
      <w:r w:rsidR="01A6FFE5">
        <w:t xml:space="preserve">až po uplynutí lhůty ve smyslu § 246 ZZVZ, ve které zadavatel nesmí uzavřít smlouvu; </w:t>
      </w:r>
    </w:p>
    <w:p w14:paraId="740C0C4A" w14:textId="64794B1F" w:rsidR="0035531B" w:rsidRDefault="01A6FFE5" w:rsidP="007038DC">
      <w:pPr>
        <w:pStyle w:val="Odrka1-1"/>
      </w:pPr>
      <w:r>
        <w:t>vybraným dodavatelem vyplněné Přílohy č. 2 Smlouvy</w:t>
      </w:r>
      <w:r w:rsidR="2F1526D7">
        <w:t xml:space="preserve"> o </w:t>
      </w:r>
      <w:r>
        <w:t>dílo</w:t>
      </w:r>
      <w:r w:rsidR="5CF8A44D">
        <w:t xml:space="preserve"> s </w:t>
      </w:r>
      <w:r>
        <w:t>názvem Oprávněné osoby,</w:t>
      </w:r>
      <w:r w:rsidR="5CF8A44D">
        <w:t xml:space="preserve"> a </w:t>
      </w:r>
      <w:r>
        <w:t>to</w:t>
      </w:r>
      <w:r w:rsidR="2F1526D7">
        <w:t xml:space="preserve"> </w:t>
      </w:r>
      <w:r>
        <w:t>ve formátu umožňujícím editaci; všechny kontaktní údaje oprávněných osob jsou údaji pracovními, na nichž budou oprávněné osoby</w:t>
      </w:r>
      <w:r w:rsidR="6242E7E6">
        <w:t xml:space="preserve"> k </w:t>
      </w:r>
      <w:r>
        <w:t>zastižení</w:t>
      </w:r>
      <w:r w:rsidR="2F1526D7">
        <w:t xml:space="preserve"> v </w:t>
      </w:r>
      <w:r>
        <w:t>souvislosti</w:t>
      </w:r>
      <w:r w:rsidR="5CF8A44D">
        <w:t xml:space="preserve"> s </w:t>
      </w:r>
      <w:r>
        <w:t>plněním pracovních povinností ve věcech spojených</w:t>
      </w:r>
      <w:r w:rsidR="5CF8A44D">
        <w:t xml:space="preserve"> s </w:t>
      </w:r>
      <w:r>
        <w:t>realizací předmětu plnění veřejné zakázky;</w:t>
      </w:r>
    </w:p>
    <w:p w14:paraId="0D4062E7" w14:textId="77777777" w:rsidR="0035531B" w:rsidRDefault="01A6FFE5" w:rsidP="007038DC">
      <w:pPr>
        <w:pStyle w:val="Odrka1-1"/>
      </w:pPr>
      <w:r>
        <w:t>vybraným dodavatelem vyplněné Přílohy č. 3 Smlouvy</w:t>
      </w:r>
      <w:r w:rsidR="2F1526D7">
        <w:t xml:space="preserve"> o </w:t>
      </w:r>
      <w:r>
        <w:t>dílo</w:t>
      </w:r>
      <w:r w:rsidR="5CF8A44D">
        <w:t xml:space="preserve"> s </w:t>
      </w:r>
      <w:r>
        <w:t>názvem Seznam poddodavatelů,</w:t>
      </w:r>
      <w:r w:rsidR="5CF8A44D">
        <w:t xml:space="preserve"> a </w:t>
      </w:r>
      <w:r>
        <w:t>to</w:t>
      </w:r>
      <w:r w:rsidR="2F1526D7">
        <w:t xml:space="preserve"> </w:t>
      </w:r>
      <w:r>
        <w:t>ve formátu umožňujícím editaci;</w:t>
      </w:r>
    </w:p>
    <w:p w14:paraId="7A1F00AC" w14:textId="21EAE921" w:rsidR="0035531B" w:rsidRDefault="01A6FFE5" w:rsidP="007038DC">
      <w:pPr>
        <w:pStyle w:val="Odrka1-1"/>
      </w:pPr>
      <w:r>
        <w:t>kopie smlouvy (či jiného dokumentu),</w:t>
      </w:r>
      <w:r w:rsidR="2F1526D7">
        <w:t xml:space="preserve"> v </w:t>
      </w:r>
      <w:r>
        <w:t>případě, že podalo nabídku více osob společně, ze které bude vyplývat, že všichni společníci jsou zavázáni společně</w:t>
      </w:r>
      <w:r w:rsidR="5CF8A44D">
        <w:t xml:space="preserve"> a </w:t>
      </w:r>
      <w:r>
        <w:t>nerozdílně</w:t>
      </w:r>
      <w:r w:rsidR="5CF8A44D">
        <w:t xml:space="preserve"> a </w:t>
      </w:r>
      <w:r>
        <w:t xml:space="preserve">jeden ze společníků bude určen jako vedoucí společník (Vedoucí </w:t>
      </w:r>
      <w:r>
        <w:lastRenderedPageBreak/>
        <w:t>zhotovitel ve smyslu Smlouvy</w:t>
      </w:r>
      <w:r w:rsidR="2F1526D7">
        <w:t xml:space="preserve"> o </w:t>
      </w:r>
      <w:r>
        <w:t>dílo). Vedoucí společník musí být oprávněn ve věcech Smlouvy</w:t>
      </w:r>
      <w:r w:rsidR="2F1526D7">
        <w:t xml:space="preserve"> o </w:t>
      </w:r>
      <w:r>
        <w:t>dílo zastupovat</w:t>
      </w:r>
      <w:r w:rsidR="28498D29">
        <w:t xml:space="preserve"> každého ze společníků, jakož i </w:t>
      </w:r>
      <w:r>
        <w:t>všechny společníky společně,</w:t>
      </w:r>
      <w:r w:rsidR="5CF8A44D">
        <w:t xml:space="preserve"> a </w:t>
      </w:r>
      <w:r>
        <w:t>být oprávněn rovněž za ně přijímat pokyny</w:t>
      </w:r>
      <w:r w:rsidR="5CF8A44D">
        <w:t xml:space="preserve"> a </w:t>
      </w:r>
      <w:r>
        <w:t>platby od zadavatele (Objednatele ve smyslu Smlouvy</w:t>
      </w:r>
      <w:r w:rsidR="2F1526D7">
        <w:t xml:space="preserve"> o </w:t>
      </w:r>
      <w:r>
        <w:t xml:space="preserve">dílo). Vystavovat daňové </w:t>
      </w:r>
      <w:r w:rsidR="5E080415">
        <w:t>doklady – faktury</w:t>
      </w:r>
      <w:r>
        <w:t xml:space="preserve"> je povinen pouze vedoucí společník. Na daňovém dokladu bude uveden (identifikován) vedoucí společník jako osoba uskutečňující ekonomickou činnost jako poskytovatel služby</w:t>
      </w:r>
      <w:r w:rsidR="2F1526D7">
        <w:t xml:space="preserve"> v </w:t>
      </w:r>
      <w:r>
        <w:t>souladu se zákonem č. 235/2004 Sb.</w:t>
      </w:r>
      <w:r w:rsidR="2F1526D7">
        <w:t xml:space="preserve"> o </w:t>
      </w:r>
      <w:r>
        <w:t>dani</w:t>
      </w:r>
      <w:r w:rsidR="19FAB8E5">
        <w:t xml:space="preserve"> z </w:t>
      </w:r>
      <w:r>
        <w:t>přidané hodnoty, ve znění pozdějších předpisů. Zmocnění vedoucího společníka musí být ve smlouvě či jiném dokumentu obsaženo;</w:t>
      </w:r>
    </w:p>
    <w:p w14:paraId="1269AEA3" w14:textId="4BFE692F" w:rsidR="0035531B" w:rsidRDefault="01A6FFE5" w:rsidP="007038DC">
      <w:pPr>
        <w:pStyle w:val="Odrka1-1"/>
      </w:pPr>
      <w:r>
        <w:t>kopií písemných závazků poddodavatelů uvedených</w:t>
      </w:r>
      <w:r w:rsidR="2F1526D7">
        <w:t xml:space="preserve"> v </w:t>
      </w:r>
      <w:r>
        <w:t>Příloze č. 3 Smlouvy</w:t>
      </w:r>
      <w:r w:rsidR="2F1526D7">
        <w:t xml:space="preserve"> o </w:t>
      </w:r>
      <w:r>
        <w:t>dílo</w:t>
      </w:r>
      <w:r w:rsidR="5CF8A44D">
        <w:t xml:space="preserve"> s </w:t>
      </w:r>
      <w:r>
        <w:t>názvem Seznam poddodavatelů, kteří se budou podílet na plnění veřejné zakázky, tzn. i těch poddodavatelů, prostřednictvím kterých vybraný dodavatel neprokazuje splnění části kvalifikace. Z předložených dokumentů musí být patrné, že poddodavatelé uvedení</w:t>
      </w:r>
      <w:r w:rsidR="2F1526D7">
        <w:t xml:space="preserve"> v </w:t>
      </w:r>
      <w:r>
        <w:t>Příloze č. 3 Smlouvy</w:t>
      </w:r>
      <w:r w:rsidR="2F1526D7">
        <w:t xml:space="preserve"> o </w:t>
      </w:r>
      <w:r>
        <w:t>dílo souhlasí se svým budoucím zapojením do plnění předmětu veřejné zakázky</w:t>
      </w:r>
      <w:r w:rsidR="5CF8A44D">
        <w:t xml:space="preserve"> a </w:t>
      </w:r>
      <w:r>
        <w:t xml:space="preserve">jsou připraveni své konkrétně specifikované plnění poskytnout; </w:t>
      </w:r>
    </w:p>
    <w:p w14:paraId="04E513F2" w14:textId="77777777" w:rsidR="00B2110B" w:rsidRDefault="00B2110B" w:rsidP="00A17DE9">
      <w:pPr>
        <w:pStyle w:val="Odrka1-1"/>
      </w:pPr>
      <w:r>
        <w:t>Zadavatel požaduje předložení přehledu technických zařízení (strojů), které bude mít dodavatel při plnění veřejné zakázky k dispozici. Z předloženého přehledu musí plynout, že dodavatel bude mít při plnění k dispozici následující zařízení (stroje):</w:t>
      </w:r>
    </w:p>
    <w:tbl>
      <w:tblPr>
        <w:tblStyle w:val="Mkatabulky"/>
        <w:tblW w:w="0" w:type="auto"/>
        <w:tblInd w:w="1077" w:type="dxa"/>
        <w:tblBorders>
          <w:top w:val="single" w:sz="2" w:space="0" w:color="auto"/>
        </w:tblBorders>
        <w:tblLook w:val="04E0" w:firstRow="1" w:lastRow="1" w:firstColumn="1" w:lastColumn="0" w:noHBand="0" w:noVBand="1"/>
      </w:tblPr>
      <w:tblGrid>
        <w:gridCol w:w="3756"/>
        <w:gridCol w:w="670"/>
        <w:gridCol w:w="1869"/>
        <w:gridCol w:w="1330"/>
      </w:tblGrid>
      <w:tr w:rsidR="007C56C2" w:rsidRPr="000F2373" w14:paraId="13E92213" w14:textId="77777777" w:rsidTr="00A17D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2" w:space="0" w:color="auto"/>
            </w:tcBorders>
            <w:vAlign w:val="center"/>
          </w:tcPr>
          <w:p w14:paraId="633AD6D2" w14:textId="77777777" w:rsidR="00B2110B" w:rsidRPr="000F2373" w:rsidRDefault="00B2110B" w:rsidP="00CA18B6">
            <w:pPr>
              <w:jc w:val="center"/>
            </w:pPr>
            <w:r w:rsidRPr="000F2373">
              <w:t>Zařízení (stroje):</w:t>
            </w:r>
          </w:p>
        </w:tc>
        <w:tc>
          <w:tcPr>
            <w:tcW w:w="0" w:type="auto"/>
            <w:tcBorders>
              <w:bottom w:val="single" w:sz="2" w:space="0" w:color="auto"/>
            </w:tcBorders>
            <w:vAlign w:val="center"/>
          </w:tcPr>
          <w:p w14:paraId="6350210F" w14:textId="77777777" w:rsidR="00B2110B" w:rsidRPr="000F2373" w:rsidRDefault="00B2110B" w:rsidP="00CA18B6">
            <w:pPr>
              <w:jc w:val="center"/>
              <w:cnfStyle w:val="100000000000" w:firstRow="1" w:lastRow="0" w:firstColumn="0" w:lastColumn="0" w:oddVBand="0" w:evenVBand="0" w:oddHBand="0" w:evenHBand="0" w:firstRowFirstColumn="0" w:firstRowLastColumn="0" w:lastRowFirstColumn="0" w:lastRowLastColumn="0"/>
            </w:pPr>
            <w:r w:rsidRPr="000F2373">
              <w:t>Počet kusů:</w:t>
            </w:r>
          </w:p>
        </w:tc>
        <w:tc>
          <w:tcPr>
            <w:tcW w:w="0" w:type="auto"/>
            <w:tcBorders>
              <w:bottom w:val="single" w:sz="2" w:space="0" w:color="auto"/>
            </w:tcBorders>
            <w:vAlign w:val="center"/>
          </w:tcPr>
          <w:p w14:paraId="1411366F" w14:textId="77777777" w:rsidR="00B2110B" w:rsidRPr="000F2373" w:rsidRDefault="00B2110B" w:rsidP="00CA18B6">
            <w:pPr>
              <w:jc w:val="center"/>
              <w:cnfStyle w:val="100000000000" w:firstRow="1" w:lastRow="0" w:firstColumn="0" w:lastColumn="0" w:oddVBand="0" w:evenVBand="0" w:oddHBand="0" w:evenHBand="0" w:firstRowFirstColumn="0" w:firstRowLastColumn="0" w:lastRowFirstColumn="0" w:lastRowLastColumn="0"/>
            </w:pPr>
            <w:r w:rsidRPr="000F2373">
              <w:t>Požadované technické parametry (např. minimální výkon)</w:t>
            </w:r>
          </w:p>
        </w:tc>
        <w:tc>
          <w:tcPr>
            <w:tcW w:w="0" w:type="auto"/>
            <w:tcBorders>
              <w:bottom w:val="single" w:sz="2" w:space="0" w:color="auto"/>
            </w:tcBorders>
            <w:vAlign w:val="center"/>
          </w:tcPr>
          <w:p w14:paraId="73620F12" w14:textId="25E0B78F" w:rsidR="00B2110B" w:rsidRPr="000F2373" w:rsidRDefault="00B2110B" w:rsidP="00CA18B6">
            <w:pPr>
              <w:jc w:val="center"/>
              <w:cnfStyle w:val="100000000000" w:firstRow="1" w:lastRow="0" w:firstColumn="0" w:lastColumn="0" w:oddVBand="0" w:evenVBand="0" w:oddHBand="0" w:evenHBand="0" w:firstRowFirstColumn="0" w:firstRowLastColumn="0" w:lastRowFirstColumn="0" w:lastRowLastColumn="0"/>
            </w:pPr>
            <w:r w:rsidRPr="000F2373">
              <w:t>Řídí se</w:t>
            </w:r>
            <w:r w:rsidR="000F2373">
              <w:t xml:space="preserve"> vnitřním předpisem SŽ V3</w:t>
            </w:r>
            <w:r w:rsidRPr="000F2373">
              <w:t xml:space="preserve"> </w:t>
            </w:r>
          </w:p>
        </w:tc>
      </w:tr>
      <w:tr w:rsidR="007C56C2" w:rsidRPr="000F2373" w14:paraId="774B2201" w14:textId="77777777" w:rsidTr="00693B58">
        <w:tc>
          <w:tcPr>
            <w:cnfStyle w:val="001000000000" w:firstRow="0" w:lastRow="0" w:firstColumn="1" w:lastColumn="0" w:oddVBand="0" w:evenVBand="0" w:oddHBand="0" w:evenHBand="0" w:firstRowFirstColumn="0" w:firstRowLastColumn="0" w:lastRowFirstColumn="0" w:lastRowLastColumn="0"/>
            <w:tcW w:w="0" w:type="auto"/>
            <w:tcBorders>
              <w:top w:val="single" w:sz="2" w:space="0" w:color="auto"/>
            </w:tcBorders>
          </w:tcPr>
          <w:p w14:paraId="71CCE22E" w14:textId="58C6785B" w:rsidR="00C51880" w:rsidRPr="007C56C2" w:rsidRDefault="00C51880" w:rsidP="00C51880">
            <w:bookmarkStart w:id="44" w:name="_Hlk218843237"/>
            <w:r w:rsidRPr="007C56C2">
              <w:t xml:space="preserve">Automatické strojní zařízení pro úpravu směrové a výškové polohy koleje </w:t>
            </w:r>
            <w:bookmarkEnd w:id="44"/>
            <w:r w:rsidRPr="007C56C2">
              <w:t xml:space="preserve">(v souladu s předpisem SŽ S3/1 v aktuální znění) </w:t>
            </w:r>
          </w:p>
        </w:tc>
        <w:tc>
          <w:tcPr>
            <w:tcW w:w="0" w:type="auto"/>
            <w:tcBorders>
              <w:top w:val="single" w:sz="2" w:space="0" w:color="auto"/>
            </w:tcBorders>
          </w:tcPr>
          <w:p w14:paraId="5C0DF027" w14:textId="3D756485"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 xml:space="preserve">1 ks </w:t>
            </w:r>
          </w:p>
        </w:tc>
        <w:tc>
          <w:tcPr>
            <w:tcW w:w="0" w:type="auto"/>
            <w:tcBorders>
              <w:top w:val="single" w:sz="2" w:space="0" w:color="auto"/>
            </w:tcBorders>
          </w:tcPr>
          <w:p w14:paraId="1DC2E24F" w14:textId="761F3C65"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 xml:space="preserve">Výkon min. </w:t>
            </w:r>
            <w:r w:rsidR="008E622B" w:rsidRPr="007C56C2">
              <w:t>6</w:t>
            </w:r>
            <w:r w:rsidRPr="007C56C2">
              <w:t xml:space="preserve">00 m/h </w:t>
            </w:r>
          </w:p>
        </w:tc>
        <w:tc>
          <w:tcPr>
            <w:tcW w:w="0" w:type="auto"/>
            <w:tcBorders>
              <w:top w:val="single" w:sz="2" w:space="0" w:color="auto"/>
            </w:tcBorders>
          </w:tcPr>
          <w:p w14:paraId="5870B7E1" w14:textId="31CE96A9"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 xml:space="preserve">ano </w:t>
            </w:r>
          </w:p>
        </w:tc>
      </w:tr>
      <w:tr w:rsidR="007C56C2" w:rsidRPr="000F2373" w14:paraId="6DEA0943" w14:textId="77777777" w:rsidTr="00693B58">
        <w:tc>
          <w:tcPr>
            <w:cnfStyle w:val="001000000000" w:firstRow="0" w:lastRow="0" w:firstColumn="1" w:lastColumn="0" w:oddVBand="0" w:evenVBand="0" w:oddHBand="0" w:evenHBand="0" w:firstRowFirstColumn="0" w:firstRowLastColumn="0" w:lastRowFirstColumn="0" w:lastRowLastColumn="0"/>
            <w:tcW w:w="0" w:type="auto"/>
          </w:tcPr>
          <w:p w14:paraId="18647674" w14:textId="72B00439" w:rsidR="00C51880" w:rsidRPr="007C56C2" w:rsidRDefault="00C51880" w:rsidP="00C51880">
            <w:r w:rsidRPr="007C56C2">
              <w:t>Stroj</w:t>
            </w:r>
            <w:r w:rsidR="00446B79" w:rsidRPr="007C56C2">
              <w:t xml:space="preserve"> pro kontinuální obnovu železničního svršku, případně pro snímání a kladení kolejových polí</w:t>
            </w:r>
            <w:r w:rsidR="007C56C2" w:rsidRPr="007C56C2">
              <w:t>, nebo montáž a demontáž koleje v ose (stroje kategorie A)</w:t>
            </w:r>
          </w:p>
        </w:tc>
        <w:tc>
          <w:tcPr>
            <w:tcW w:w="0" w:type="auto"/>
          </w:tcPr>
          <w:p w14:paraId="6120FDCE" w14:textId="650E55BE"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1 ks</w:t>
            </w:r>
          </w:p>
        </w:tc>
        <w:tc>
          <w:tcPr>
            <w:tcW w:w="0" w:type="auto"/>
          </w:tcPr>
          <w:p w14:paraId="49B5B47B" w14:textId="71FC45FE"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Výkon min. 120 m/h</w:t>
            </w:r>
          </w:p>
        </w:tc>
        <w:tc>
          <w:tcPr>
            <w:tcW w:w="0" w:type="auto"/>
          </w:tcPr>
          <w:p w14:paraId="5AD9BB0F" w14:textId="489687EF" w:rsidR="00C51880" w:rsidRPr="007C56C2" w:rsidRDefault="00C51880" w:rsidP="00C51880">
            <w:pPr>
              <w:jc w:val="center"/>
              <w:cnfStyle w:val="000000000000" w:firstRow="0" w:lastRow="0" w:firstColumn="0" w:lastColumn="0" w:oddVBand="0" w:evenVBand="0" w:oddHBand="0" w:evenHBand="0" w:firstRowFirstColumn="0" w:firstRowLastColumn="0" w:lastRowFirstColumn="0" w:lastRowLastColumn="0"/>
            </w:pPr>
            <w:r w:rsidRPr="007C56C2">
              <w:t>ano</w:t>
            </w:r>
          </w:p>
        </w:tc>
      </w:tr>
      <w:tr w:rsidR="007C56C2" w:rsidRPr="000F2373" w14:paraId="12C4387E" w14:textId="77777777" w:rsidTr="00693B58">
        <w:tc>
          <w:tcPr>
            <w:cnfStyle w:val="001000000000" w:firstRow="0" w:lastRow="0" w:firstColumn="1" w:lastColumn="0" w:oddVBand="0" w:evenVBand="0" w:oddHBand="0" w:evenHBand="0" w:firstRowFirstColumn="0" w:firstRowLastColumn="0" w:lastRowFirstColumn="0" w:lastRowLastColumn="0"/>
            <w:tcW w:w="0" w:type="auto"/>
          </w:tcPr>
          <w:p w14:paraId="0505A838" w14:textId="3BA7D625" w:rsidR="00446B79" w:rsidRPr="000F2373" w:rsidRDefault="00446B79" w:rsidP="00C51880">
            <w:r w:rsidRPr="000F2373">
              <w:t>Stroje pro čištění kolejového lože</w:t>
            </w:r>
          </w:p>
        </w:tc>
        <w:tc>
          <w:tcPr>
            <w:tcW w:w="0" w:type="auto"/>
          </w:tcPr>
          <w:p w14:paraId="451324EA" w14:textId="00D82A6D" w:rsidR="00446B79" w:rsidRPr="000F2373" w:rsidRDefault="00446B79" w:rsidP="00C51880">
            <w:pPr>
              <w:jc w:val="center"/>
              <w:cnfStyle w:val="000000000000" w:firstRow="0" w:lastRow="0" w:firstColumn="0" w:lastColumn="0" w:oddVBand="0" w:evenVBand="0" w:oddHBand="0" w:evenHBand="0" w:firstRowFirstColumn="0" w:firstRowLastColumn="0" w:lastRowFirstColumn="0" w:lastRowLastColumn="0"/>
            </w:pPr>
            <w:r w:rsidRPr="000F2373">
              <w:t>1 ks</w:t>
            </w:r>
          </w:p>
        </w:tc>
        <w:tc>
          <w:tcPr>
            <w:tcW w:w="0" w:type="auto"/>
          </w:tcPr>
          <w:p w14:paraId="0A7C042C" w14:textId="6ADACA9A" w:rsidR="00446B79" w:rsidRPr="000F2373" w:rsidRDefault="00446B79" w:rsidP="00C51880">
            <w:pPr>
              <w:jc w:val="center"/>
              <w:cnfStyle w:val="000000000000" w:firstRow="0" w:lastRow="0" w:firstColumn="0" w:lastColumn="0" w:oddVBand="0" w:evenVBand="0" w:oddHBand="0" w:evenHBand="0" w:firstRowFirstColumn="0" w:firstRowLastColumn="0" w:lastRowFirstColumn="0" w:lastRowLastColumn="0"/>
            </w:pPr>
            <w:r w:rsidRPr="000F2373">
              <w:t xml:space="preserve">Výkon min. </w:t>
            </w:r>
            <w:r w:rsidR="003163AE">
              <w:t>6</w:t>
            </w:r>
            <w:r w:rsidR="00A40CDC">
              <w:t>00</w:t>
            </w:r>
            <w:r w:rsidRPr="000F2373">
              <w:t xml:space="preserve"> m</w:t>
            </w:r>
            <w:r w:rsidR="00A40CDC">
              <w:t>3</w:t>
            </w:r>
            <w:r w:rsidRPr="000F2373">
              <w:t>/</w:t>
            </w:r>
            <w:r w:rsidR="008E622B">
              <w:t>h</w:t>
            </w:r>
          </w:p>
        </w:tc>
        <w:tc>
          <w:tcPr>
            <w:tcW w:w="0" w:type="auto"/>
          </w:tcPr>
          <w:p w14:paraId="52B8B352" w14:textId="3BE9889D" w:rsidR="00446B79" w:rsidRPr="000F2373" w:rsidRDefault="00446B79" w:rsidP="00C51880">
            <w:pPr>
              <w:jc w:val="center"/>
              <w:cnfStyle w:val="000000000000" w:firstRow="0" w:lastRow="0" w:firstColumn="0" w:lastColumn="0" w:oddVBand="0" w:evenVBand="0" w:oddHBand="0" w:evenHBand="0" w:firstRowFirstColumn="0" w:firstRowLastColumn="0" w:lastRowFirstColumn="0" w:lastRowLastColumn="0"/>
            </w:pPr>
            <w:r w:rsidRPr="000F2373">
              <w:t>ano</w:t>
            </w:r>
          </w:p>
        </w:tc>
      </w:tr>
      <w:tr w:rsidR="007C56C2" w:rsidRPr="000F2373" w14:paraId="76DE3A09" w14:textId="77777777" w:rsidTr="00693B58">
        <w:tc>
          <w:tcPr>
            <w:cnfStyle w:val="001000000000" w:firstRow="0" w:lastRow="0" w:firstColumn="1" w:lastColumn="0" w:oddVBand="0" w:evenVBand="0" w:oddHBand="0" w:evenHBand="0" w:firstRowFirstColumn="0" w:firstRowLastColumn="0" w:lastRowFirstColumn="0" w:lastRowLastColumn="0"/>
            <w:tcW w:w="0" w:type="auto"/>
          </w:tcPr>
          <w:p w14:paraId="0FA8FC84" w14:textId="4F86D318" w:rsidR="008E622B" w:rsidRPr="000F2373" w:rsidRDefault="008E622B" w:rsidP="00C51880">
            <w:bookmarkStart w:id="45" w:name="_Hlk218843177"/>
            <w:r>
              <w:t>D</w:t>
            </w:r>
            <w:r w:rsidRPr="008E622B">
              <w:t>ynamický stabilizátor</w:t>
            </w:r>
            <w:bookmarkEnd w:id="45"/>
            <w:r>
              <w:t>*</w:t>
            </w:r>
          </w:p>
        </w:tc>
        <w:tc>
          <w:tcPr>
            <w:tcW w:w="0" w:type="auto"/>
          </w:tcPr>
          <w:p w14:paraId="60EBFF09" w14:textId="518DD5F3" w:rsidR="008E622B" w:rsidRPr="000F2373" w:rsidRDefault="008E622B" w:rsidP="00C51880">
            <w:pPr>
              <w:jc w:val="center"/>
              <w:cnfStyle w:val="000000000000" w:firstRow="0" w:lastRow="0" w:firstColumn="0" w:lastColumn="0" w:oddVBand="0" w:evenVBand="0" w:oddHBand="0" w:evenHBand="0" w:firstRowFirstColumn="0" w:firstRowLastColumn="0" w:lastRowFirstColumn="0" w:lastRowLastColumn="0"/>
            </w:pPr>
            <w:r>
              <w:t>1 ks</w:t>
            </w:r>
          </w:p>
        </w:tc>
        <w:tc>
          <w:tcPr>
            <w:tcW w:w="0" w:type="auto"/>
          </w:tcPr>
          <w:p w14:paraId="58A3E71E" w14:textId="7AC85FD2" w:rsidR="008E622B" w:rsidRPr="000F2373" w:rsidRDefault="008E622B" w:rsidP="00C51880">
            <w:pPr>
              <w:jc w:val="center"/>
              <w:cnfStyle w:val="000000000000" w:firstRow="0" w:lastRow="0" w:firstColumn="0" w:lastColumn="0" w:oddVBand="0" w:evenVBand="0" w:oddHBand="0" w:evenHBand="0" w:firstRowFirstColumn="0" w:firstRowLastColumn="0" w:lastRowFirstColumn="0" w:lastRowLastColumn="0"/>
            </w:pPr>
            <w:r w:rsidRPr="000F2373">
              <w:t xml:space="preserve">Výkon min. </w:t>
            </w:r>
            <w:r>
              <w:t>12</w:t>
            </w:r>
            <w:r w:rsidRPr="000F2373">
              <w:t>00 m/h</w:t>
            </w:r>
          </w:p>
        </w:tc>
        <w:tc>
          <w:tcPr>
            <w:tcW w:w="0" w:type="auto"/>
          </w:tcPr>
          <w:p w14:paraId="22E6447D" w14:textId="06598BB0" w:rsidR="008E622B" w:rsidRPr="000F2373" w:rsidRDefault="008E622B" w:rsidP="00C51880">
            <w:pPr>
              <w:jc w:val="center"/>
              <w:cnfStyle w:val="000000000000" w:firstRow="0" w:lastRow="0" w:firstColumn="0" w:lastColumn="0" w:oddVBand="0" w:evenVBand="0" w:oddHBand="0" w:evenHBand="0" w:firstRowFirstColumn="0" w:firstRowLastColumn="0" w:lastRowFirstColumn="0" w:lastRowLastColumn="0"/>
            </w:pPr>
            <w:r>
              <w:t>ano</w:t>
            </w:r>
          </w:p>
        </w:tc>
      </w:tr>
      <w:tr w:rsidR="007C56C2" w:rsidRPr="001D44D2" w14:paraId="00A76525" w14:textId="77777777" w:rsidTr="00693B5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E7F0EF" w14:textId="66B6C55C" w:rsidR="008E622B" w:rsidRPr="001D44D2" w:rsidRDefault="004169BD" w:rsidP="00C51880">
            <w:pPr>
              <w:rPr>
                <w:b w:val="0"/>
                <w:bCs/>
              </w:rPr>
            </w:pPr>
            <w:r w:rsidRPr="001D44D2">
              <w:rPr>
                <w:b w:val="0"/>
                <w:bCs/>
              </w:rPr>
              <w:t>Pluh pro úpravu štěrkového lože</w:t>
            </w:r>
          </w:p>
        </w:tc>
        <w:tc>
          <w:tcPr>
            <w:tcW w:w="0" w:type="auto"/>
          </w:tcPr>
          <w:p w14:paraId="4D12D066" w14:textId="06C1825A" w:rsidR="008E622B" w:rsidRPr="001D44D2" w:rsidRDefault="004169BD" w:rsidP="00C51880">
            <w:pPr>
              <w:jc w:val="center"/>
              <w:cnfStyle w:val="010000000000" w:firstRow="0" w:lastRow="1" w:firstColumn="0" w:lastColumn="0" w:oddVBand="0" w:evenVBand="0" w:oddHBand="0" w:evenHBand="0" w:firstRowFirstColumn="0" w:firstRowLastColumn="0" w:lastRowFirstColumn="0" w:lastRowLastColumn="0"/>
              <w:rPr>
                <w:b w:val="0"/>
                <w:bCs/>
              </w:rPr>
            </w:pPr>
            <w:r w:rsidRPr="001D44D2">
              <w:rPr>
                <w:b w:val="0"/>
                <w:bCs/>
              </w:rPr>
              <w:t>1 ks</w:t>
            </w:r>
          </w:p>
        </w:tc>
        <w:tc>
          <w:tcPr>
            <w:tcW w:w="0" w:type="auto"/>
          </w:tcPr>
          <w:p w14:paraId="65D1AF25" w14:textId="6F070F91" w:rsidR="008E622B" w:rsidRPr="001D44D2" w:rsidRDefault="004169BD" w:rsidP="00C51880">
            <w:pPr>
              <w:jc w:val="center"/>
              <w:cnfStyle w:val="010000000000" w:firstRow="0" w:lastRow="1" w:firstColumn="0" w:lastColumn="0" w:oddVBand="0" w:evenVBand="0" w:oddHBand="0" w:evenHBand="0" w:firstRowFirstColumn="0" w:firstRowLastColumn="0" w:lastRowFirstColumn="0" w:lastRowLastColumn="0"/>
              <w:rPr>
                <w:b w:val="0"/>
                <w:bCs/>
              </w:rPr>
            </w:pPr>
            <w:r w:rsidRPr="001D44D2">
              <w:rPr>
                <w:b w:val="0"/>
                <w:bCs/>
              </w:rPr>
              <w:t>Výkon min. 950 m/h</w:t>
            </w:r>
          </w:p>
        </w:tc>
        <w:tc>
          <w:tcPr>
            <w:tcW w:w="0" w:type="auto"/>
          </w:tcPr>
          <w:p w14:paraId="38391355" w14:textId="40BF4761" w:rsidR="008E622B" w:rsidRPr="001D44D2" w:rsidRDefault="004169BD" w:rsidP="00C51880">
            <w:pPr>
              <w:jc w:val="center"/>
              <w:cnfStyle w:val="010000000000" w:firstRow="0" w:lastRow="1" w:firstColumn="0" w:lastColumn="0" w:oddVBand="0" w:evenVBand="0" w:oddHBand="0" w:evenHBand="0" w:firstRowFirstColumn="0" w:firstRowLastColumn="0" w:lastRowFirstColumn="0" w:lastRowLastColumn="0"/>
              <w:rPr>
                <w:b w:val="0"/>
                <w:bCs/>
              </w:rPr>
            </w:pPr>
            <w:r w:rsidRPr="001D44D2">
              <w:rPr>
                <w:b w:val="0"/>
                <w:bCs/>
              </w:rPr>
              <w:t>ano</w:t>
            </w:r>
          </w:p>
        </w:tc>
      </w:tr>
    </w:tbl>
    <w:p w14:paraId="75E0E38F" w14:textId="7C4BD907" w:rsidR="008E622B" w:rsidRDefault="008E622B" w:rsidP="008E622B">
      <w:pPr>
        <w:pStyle w:val="Odrka1-1"/>
        <w:numPr>
          <w:ilvl w:val="0"/>
          <w:numId w:val="0"/>
        </w:numPr>
        <w:ind w:left="1077"/>
      </w:pPr>
      <w:r>
        <w:t xml:space="preserve">*  </w:t>
      </w:r>
      <w:r w:rsidRPr="008E622B">
        <w:rPr>
          <w:sz w:val="16"/>
          <w:szCs w:val="16"/>
        </w:rPr>
        <w:t>Pokud je</w:t>
      </w:r>
      <w:r>
        <w:rPr>
          <w:sz w:val="16"/>
          <w:szCs w:val="16"/>
        </w:rPr>
        <w:t xml:space="preserve"> d</w:t>
      </w:r>
      <w:r w:rsidRPr="008E622B">
        <w:rPr>
          <w:sz w:val="16"/>
          <w:szCs w:val="16"/>
        </w:rPr>
        <w:t>ynamický stabilizátor</w:t>
      </w:r>
      <w:r>
        <w:t xml:space="preserve"> </w:t>
      </w:r>
      <w:r w:rsidRPr="008E622B">
        <w:rPr>
          <w:sz w:val="16"/>
          <w:szCs w:val="16"/>
        </w:rPr>
        <w:t>integrován v</w:t>
      </w:r>
      <w:r>
        <w:rPr>
          <w:sz w:val="16"/>
          <w:szCs w:val="16"/>
        </w:rPr>
        <w:t> </w:t>
      </w:r>
      <w:r w:rsidRPr="008E622B">
        <w:rPr>
          <w:sz w:val="16"/>
          <w:szCs w:val="16"/>
        </w:rPr>
        <w:t>dokládaném</w:t>
      </w:r>
      <w:r>
        <w:t xml:space="preserve"> </w:t>
      </w:r>
      <w:r>
        <w:rPr>
          <w:sz w:val="16"/>
          <w:szCs w:val="16"/>
        </w:rPr>
        <w:t>a</w:t>
      </w:r>
      <w:r w:rsidRPr="008E622B">
        <w:rPr>
          <w:sz w:val="16"/>
          <w:szCs w:val="16"/>
        </w:rPr>
        <w:t>utomatické</w:t>
      </w:r>
      <w:r>
        <w:rPr>
          <w:sz w:val="16"/>
          <w:szCs w:val="16"/>
        </w:rPr>
        <w:t>m</w:t>
      </w:r>
      <w:r w:rsidRPr="008E622B">
        <w:rPr>
          <w:sz w:val="16"/>
          <w:szCs w:val="16"/>
        </w:rPr>
        <w:t xml:space="preserve"> strojní</w:t>
      </w:r>
      <w:r w:rsidR="003112C9">
        <w:rPr>
          <w:sz w:val="16"/>
          <w:szCs w:val="16"/>
        </w:rPr>
        <w:t>m</w:t>
      </w:r>
      <w:r w:rsidRPr="008E622B">
        <w:rPr>
          <w:sz w:val="16"/>
          <w:szCs w:val="16"/>
        </w:rPr>
        <w:t xml:space="preserve"> zařízení pro úpravu směrové a výškové polohy koleje a výhybek</w:t>
      </w:r>
      <w:r>
        <w:rPr>
          <w:sz w:val="16"/>
          <w:szCs w:val="16"/>
        </w:rPr>
        <w:t>, samostatně se nedokládá</w:t>
      </w:r>
    </w:p>
    <w:p w14:paraId="2DE3BC62" w14:textId="5E4AC7D3" w:rsidR="00B2110B" w:rsidRPr="00DC1131" w:rsidRDefault="00B2110B" w:rsidP="00A17DE9">
      <w:pPr>
        <w:pStyle w:val="Odrka1-1"/>
        <w:numPr>
          <w:ilvl w:val="0"/>
          <w:numId w:val="0"/>
        </w:numPr>
        <w:ind w:left="1077"/>
      </w:pPr>
      <w:r w:rsidRPr="00DC1131">
        <w:t>dodavatel prokáže splnění tohoto kvalifikačního kritéria předložením čestného prohlášení. Vzor čestného prohlášení – přehledu technických zařízení (strojů) tvoří Přílohu č. 12 těchto Pokynů;</w:t>
      </w:r>
    </w:p>
    <w:p w14:paraId="14BED67E" w14:textId="77777777" w:rsidR="00B2110B" w:rsidRPr="00DC1131" w:rsidRDefault="00B2110B" w:rsidP="00A17DE9">
      <w:pPr>
        <w:pStyle w:val="Odrka1-1"/>
        <w:numPr>
          <w:ilvl w:val="0"/>
          <w:numId w:val="0"/>
        </w:numPr>
        <w:ind w:left="1077"/>
      </w:pPr>
      <w:r w:rsidRPr="00DC1131">
        <w:t>přílohou čestného prohlášení musí být dokumenty nepochybně prokazující, že dodavatel je vlastníkem (výpis z majetkové evidence) nebo má smluvně zajištěno (alespoň smlouvou o smlouvě budoucí) užívání zadavatelem požadovaných technických zařízení (strojů) s možností využití pro provádění prací, které jsou předmětem této zakázky, dle požadovaného časového harmonogramu postupu prací;</w:t>
      </w:r>
    </w:p>
    <w:p w14:paraId="78375FE9" w14:textId="4A37AC04" w:rsidR="00B2110B" w:rsidRPr="00DC1131" w:rsidRDefault="00B2110B" w:rsidP="00A17DE9">
      <w:pPr>
        <w:pStyle w:val="Odrka1-1"/>
        <w:numPr>
          <w:ilvl w:val="0"/>
          <w:numId w:val="0"/>
        </w:numPr>
        <w:ind w:left="1077"/>
      </w:pPr>
      <w:r w:rsidRPr="00DC1131">
        <w:t xml:space="preserve">pro technická zařízení, která se řídí </w:t>
      </w:r>
      <w:r w:rsidR="00994C43" w:rsidRPr="00DC1131">
        <w:rPr>
          <w:rStyle w:val="normaltextrun"/>
          <w:rFonts w:ascii="Verdana" w:eastAsiaTheme="majorEastAsia" w:hAnsi="Verdana"/>
        </w:rPr>
        <w:t>vnitřním předpisem SŽ V3, Technologické využití strojů a speciálních vozidel podle typů, uvedená dodavatelem k prokázání splnění tohoto požadavku, musí být přílohou čestného prohlášení dále některý z níže uvedených dokladů:</w:t>
      </w:r>
    </w:p>
    <w:p w14:paraId="7F675A10" w14:textId="54CEEA59" w:rsidR="00B2110B" w:rsidRPr="00DC1131" w:rsidRDefault="00994C43" w:rsidP="00B2110B">
      <w:pPr>
        <w:pStyle w:val="Odrka1-2-"/>
      </w:pPr>
      <w:r w:rsidRPr="00DC1131">
        <w:rPr>
          <w:rStyle w:val="normaltextrun"/>
          <w:rFonts w:ascii="Verdana" w:eastAsiaTheme="majorEastAsia" w:hAnsi="Verdana"/>
        </w:rPr>
        <w:t>Protokol o provedení provozní zkoušky konkrétního stroje (postačuje v prosté kopii), kterým je posouzena jeho přípustnost pro technologické využití na drahách zadavatele dle čl. 15 SŽ V3, Technologické využití strojů a speciálních vozidel podle typů, nebo</w:t>
      </w:r>
    </w:p>
    <w:p w14:paraId="16AEE478" w14:textId="77777777" w:rsidR="00F46408" w:rsidRPr="00DC1131" w:rsidRDefault="00B2110B" w:rsidP="00B2110B">
      <w:pPr>
        <w:pStyle w:val="Odrka1-2-"/>
        <w:rPr>
          <w:b/>
          <w:bCs/>
        </w:rPr>
      </w:pPr>
      <w:r w:rsidRPr="00DC1131">
        <w:t>namísto Protokolu o provedení provozní zkoušky konkrétního stroje dodavatel předloží čestné prohlášení o platnosti Protokolu o provedení provozní zkoušky konkrétního stroje a splnění této podmínky ověří zadavatel v rámci své interní databáze na základě údajů uvedených dodavatelem v přehledu technických zařízení (strojů), nebo</w:t>
      </w:r>
      <w:r w:rsidR="00F46408" w:rsidRPr="00DC1131">
        <w:t xml:space="preserve"> </w:t>
      </w:r>
    </w:p>
    <w:p w14:paraId="3AF711B9" w14:textId="0D231A26" w:rsidR="00B2110B" w:rsidRPr="00DC1131" w:rsidRDefault="00B2110B" w:rsidP="00B2110B">
      <w:pPr>
        <w:pStyle w:val="Odrka1-2-"/>
        <w:rPr>
          <w:b/>
          <w:bCs/>
        </w:rPr>
      </w:pPr>
      <w:r w:rsidRPr="00DC1131">
        <w:lastRenderedPageBreak/>
        <w:t>v případě technického zařízení (stroje), pro něž zatím nebyl Protokol o provedení provozní zkoušky konkrétního stroje vydán nebo má ukončenou platnost, namísto dokladů dle předchozích odrážek dodavatel předloží čestné prohlášení, ve kterém se zaváže, že požádá o vydání Protokolu o provedení provozní zkoušky po uzavření smlouvy na plnění veřejné zakázky před nasazením stroje na práci na dráze zadavatele.</w:t>
      </w:r>
      <w:r w:rsidRPr="00DC1131">
        <w:rPr>
          <w:b/>
          <w:bCs/>
        </w:rPr>
        <w:t xml:space="preserve">  </w:t>
      </w:r>
    </w:p>
    <w:p w14:paraId="3FD4F3AB" w14:textId="06F574C7" w:rsidR="0035531B" w:rsidRDefault="0035531B" w:rsidP="007038DC">
      <w:pPr>
        <w:pStyle w:val="Textbezslovn"/>
      </w:pPr>
      <w:r>
        <w:t>Zadavatel upřesňuje, že pokud bude originál nebo ověřená kopie některých dokladů doložena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bookmarkStart w:id="46" w:name="_Ref145676924"/>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w:t>
      </w:r>
      <w:bookmarkEnd w:id="46"/>
      <w:r>
        <w:t xml:space="preserv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66F40BB7" w14:textId="77777777" w:rsidR="00EC5042" w:rsidRDefault="00EC5042" w:rsidP="0035531B">
      <w:pPr>
        <w:pStyle w:val="Text1-1"/>
      </w:pPr>
      <w:r>
        <w:t>Zadavatel je oprávněn požadovat po vybraném dodavateli jako podmínku pro uzavření smlouvy předložení aktualizovaného harmonogramu postupu prací respektujícího aktuálně předpokládaný termín uzavření Smlouvy o dílo. Aktualizace harmonogramu postupu prací, který odpovídá požadavkům zadavatele stanoveným v zadávací dokumentaci, není považována za změnu nabídky.</w:t>
      </w:r>
    </w:p>
    <w:p w14:paraId="05FB8942" w14:textId="4F03FC54" w:rsidR="0035531B" w:rsidRDefault="0035531B" w:rsidP="0035531B">
      <w:pPr>
        <w:pStyle w:val="Text1-1"/>
      </w:pPr>
      <w:r>
        <w:t>Zadavatel</w:t>
      </w:r>
      <w:r w:rsidR="00BB4AF2">
        <w:t xml:space="preserve"> u </w:t>
      </w:r>
      <w:r>
        <w:t>vybraného dodavatele ověří naplnění důvodu pro vyloučení podle § 48 odst. 7 ZZVZ. Vybraný dodavatel se sídlem</w:t>
      </w:r>
      <w:r w:rsidR="00092CC9">
        <w:t xml:space="preserve"> v </w:t>
      </w:r>
      <w:r>
        <w:t>zahraničí, který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000DE143" w14:textId="5A840D65" w:rsidR="00EC5042" w:rsidRDefault="00EC5042" w:rsidP="000C72CF">
      <w:pPr>
        <w:pStyle w:val="Text1-1"/>
      </w:pPr>
      <w:bookmarkStart w:id="47" w:name="_Ref145676932"/>
      <w:r w:rsidRPr="007E738C">
        <w:t xml:space="preserve">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V případě vybraného dodavatele nebo jeho poddodavatele, prostřednictvím kterého vybraný dodavatel </w:t>
      </w:r>
      <w:r w:rsidRPr="007E738C">
        <w:lastRenderedPageBreak/>
        <w:t xml:space="preserve">prokazoval část kvalifikace, je-li zahraniční právnickou osobou, je vybraný dodavatel povinen předložit zejména doklady ve smyslu § 122 odst. </w:t>
      </w:r>
      <w:r w:rsidR="004409D9">
        <w:t>6</w:t>
      </w:r>
      <w:r w:rsidRPr="007E738C">
        <w:t xml:space="preserve"> ZZVZ</w:t>
      </w:r>
      <w:r>
        <w:t>,</w:t>
      </w:r>
      <w:r w:rsidRPr="007E738C">
        <w:t xml:space="preserve"> a to i ve vztahu k příslušnému poddodavateli, prostřednictvím kterého vybraný dodavatel prokazoval část kvalifikace.</w:t>
      </w:r>
      <w:bookmarkEnd w:id="47"/>
    </w:p>
    <w:p w14:paraId="6953F631" w14:textId="61150FD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1DCD4FA4" w14:textId="77777777" w:rsidR="0035531B" w:rsidRDefault="0035531B" w:rsidP="00B77C6D">
      <w:pPr>
        <w:pStyle w:val="Nadpis1-1"/>
      </w:pPr>
      <w:bookmarkStart w:id="48" w:name="_Toc158011570"/>
      <w:r>
        <w:t>OCHRANA INFORMACÍ</w:t>
      </w:r>
      <w:bookmarkEnd w:id="48"/>
    </w:p>
    <w:p w14:paraId="687515ED" w14:textId="77777777"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r>
        <w:t>uveřejňovací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těchto Pokynech uvedeno nebo účinnými právními předpisy vyžadováno jinak. 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p>
    <w:p w14:paraId="6ED70CA5" w14:textId="77777777" w:rsidR="0035531B" w:rsidRDefault="0035531B" w:rsidP="0035531B">
      <w:pPr>
        <w:pStyle w:val="Text1-1"/>
      </w:pPr>
      <w:r>
        <w:t>Účastník zadávacího řízení není oprávněn dovolávat se následně ochrany těch informací, které jako důvěrné či jako obchodní tajemství ve své nabídce neoznačil.</w:t>
      </w:r>
    </w:p>
    <w:p w14:paraId="4B0D1731" w14:textId="77777777" w:rsidR="0035531B" w:rsidRDefault="0035531B" w:rsidP="0035531B">
      <w:pPr>
        <w:pStyle w:val="Text1-1"/>
      </w:pPr>
      <w:r>
        <w:t>Zpracování osobních údajů včetně jejich zvláštních kategorií případně poskytnutých</w:t>
      </w:r>
      <w:r w:rsidR="00092CC9">
        <w:t xml:space="preserve"> v </w:t>
      </w:r>
      <w:r>
        <w:t>průběhu zadávacího řízení je zadavatelem prováděno pouze za účelem zadání předmětné veřejné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Pr="00A777C1" w:rsidRDefault="0035531B" w:rsidP="00564DDD">
      <w:pPr>
        <w:pStyle w:val="Nadpis1-1"/>
      </w:pPr>
      <w:bookmarkStart w:id="49" w:name="_Toc158011571"/>
      <w:r w:rsidRPr="00A777C1">
        <w:t>ZADÁVACÍ LHŮTA</w:t>
      </w:r>
      <w:r w:rsidR="00845C50" w:rsidRPr="00A777C1">
        <w:t xml:space="preserve"> </w:t>
      </w:r>
      <w:r w:rsidR="00092CC9" w:rsidRPr="00A777C1">
        <w:t>A</w:t>
      </w:r>
      <w:r w:rsidR="00845C50" w:rsidRPr="00A777C1">
        <w:t> </w:t>
      </w:r>
      <w:r w:rsidRPr="00A777C1">
        <w:t>JISTOTA ZA NABÍDKU</w:t>
      </w:r>
      <w:bookmarkEnd w:id="49"/>
    </w:p>
    <w:p w14:paraId="32EBEB44" w14:textId="1E072431" w:rsidR="0035531B" w:rsidRPr="00375139" w:rsidRDefault="0035531B" w:rsidP="00A777C1">
      <w:pPr>
        <w:pStyle w:val="Text1-1"/>
      </w:pPr>
      <w:r w:rsidRPr="00375139">
        <w:t xml:space="preserve">Lhůta, po kterou účastníci zadávacího řízení nesmí ze zadávacího řízení odstoupit, činí </w:t>
      </w:r>
      <w:r w:rsidRPr="00375139">
        <w:rPr>
          <w:b/>
        </w:rPr>
        <w:t>6 měsíců</w:t>
      </w:r>
      <w:r w:rsidRPr="00375139">
        <w:t xml:space="preserve"> od skončení lhůty pro podání nabídek. </w:t>
      </w:r>
    </w:p>
    <w:p w14:paraId="1FAD5F0E" w14:textId="5E44CC39" w:rsidR="0035531B" w:rsidRPr="00375139" w:rsidRDefault="0035531B" w:rsidP="00C9327E">
      <w:pPr>
        <w:pStyle w:val="Text1-1"/>
      </w:pPr>
      <w:r w:rsidRPr="00375139">
        <w:t>Zadavatel</w:t>
      </w:r>
      <w:r w:rsidR="00092CC9" w:rsidRPr="00375139">
        <w:t xml:space="preserve"> v </w:t>
      </w:r>
      <w:r w:rsidRPr="00375139">
        <w:t>souladu</w:t>
      </w:r>
      <w:r w:rsidR="00845C50" w:rsidRPr="00375139">
        <w:t xml:space="preserve"> s </w:t>
      </w:r>
      <w:r w:rsidRPr="00375139">
        <w:t>§ 41 ZZVZ požaduje, aby účastníci</w:t>
      </w:r>
      <w:r w:rsidR="00BC6D2B" w:rsidRPr="00375139">
        <w:t xml:space="preserve"> k </w:t>
      </w:r>
      <w:r w:rsidRPr="00375139">
        <w:t>zajištění plnění svých povinností vyplývajících</w:t>
      </w:r>
      <w:r w:rsidR="0060115D" w:rsidRPr="00375139">
        <w:t xml:space="preserve"> z </w:t>
      </w:r>
      <w:r w:rsidRPr="00375139">
        <w:t>účasti</w:t>
      </w:r>
      <w:r w:rsidR="00092CC9" w:rsidRPr="00375139">
        <w:t xml:space="preserve"> v </w:t>
      </w:r>
      <w:r w:rsidRPr="00375139">
        <w:t xml:space="preserve">zadávacím řízení poskytli jistotu ve výši </w:t>
      </w:r>
      <w:r w:rsidR="001D44D2">
        <w:rPr>
          <w:b/>
          <w:bCs/>
        </w:rPr>
        <w:t>2</w:t>
      </w:r>
      <w:r w:rsidR="00375139" w:rsidRPr="00375139">
        <w:rPr>
          <w:b/>
          <w:bCs/>
        </w:rPr>
        <w:t> </w:t>
      </w:r>
      <w:r w:rsidR="001D44D2">
        <w:rPr>
          <w:b/>
          <w:bCs/>
        </w:rPr>
        <w:t>7</w:t>
      </w:r>
      <w:r w:rsidR="00375139" w:rsidRPr="00375139">
        <w:rPr>
          <w:b/>
          <w:bCs/>
        </w:rPr>
        <w:t>00 000,-</w:t>
      </w:r>
      <w:r w:rsidRPr="00375139">
        <w:rPr>
          <w:b/>
          <w:bCs/>
        </w:rPr>
        <w:t>Kč</w:t>
      </w:r>
      <w:r w:rsidRPr="00375139">
        <w:t xml:space="preserve"> (slovy: </w:t>
      </w:r>
      <w:r w:rsidR="002E7DB2">
        <w:t xml:space="preserve">dva miliony sedm set tisíc </w:t>
      </w:r>
      <w:r w:rsidRPr="00375139">
        <w:t>korun českých).</w:t>
      </w:r>
    </w:p>
    <w:p w14:paraId="59245D46" w14:textId="77777777" w:rsidR="0035531B" w:rsidRPr="00A777C1" w:rsidRDefault="0035531B" w:rsidP="0035531B">
      <w:pPr>
        <w:pStyle w:val="Text1-1"/>
      </w:pPr>
      <w:r w:rsidRPr="00A777C1">
        <w:t>Jistota bude poskytnuta</w:t>
      </w:r>
      <w:r w:rsidR="00092CC9" w:rsidRPr="00A777C1">
        <w:t xml:space="preserve"> v </w:t>
      </w:r>
      <w:r w:rsidRPr="00A777C1">
        <w:t xml:space="preserve">elektronické podobě formou: </w:t>
      </w:r>
    </w:p>
    <w:p w14:paraId="631B2151" w14:textId="77777777" w:rsidR="0035531B" w:rsidRPr="00A777C1" w:rsidRDefault="01A6FFE5" w:rsidP="00564DDD">
      <w:pPr>
        <w:pStyle w:val="Odrka1-1"/>
      </w:pPr>
      <w:r w:rsidRPr="00A777C1">
        <w:t xml:space="preserve">složení peněžní částky na účet zadavatele („peněžní jistota“), nebo </w:t>
      </w:r>
    </w:p>
    <w:p w14:paraId="22DA06EE" w14:textId="77777777" w:rsidR="0035531B" w:rsidRPr="00A777C1" w:rsidRDefault="01A6FFE5" w:rsidP="00564DDD">
      <w:pPr>
        <w:pStyle w:val="Odrka1-1"/>
      </w:pPr>
      <w:r w:rsidRPr="00A777C1">
        <w:t xml:space="preserve">bankovní záruky ve prospěch zadavatele, nebo </w:t>
      </w:r>
    </w:p>
    <w:p w14:paraId="21489E85" w14:textId="77777777" w:rsidR="0035531B" w:rsidRPr="00A777C1" w:rsidRDefault="01A6FFE5" w:rsidP="00564DDD">
      <w:pPr>
        <w:pStyle w:val="Odrka1-1"/>
      </w:pPr>
      <w:r w:rsidRPr="00A777C1">
        <w:t>pojištění záruky ve prospěch zadavatele.</w:t>
      </w:r>
    </w:p>
    <w:p w14:paraId="79F627C9" w14:textId="2A061306" w:rsidR="0035531B" w:rsidRPr="00A777C1" w:rsidRDefault="0035531B" w:rsidP="0035531B">
      <w:pPr>
        <w:pStyle w:val="Text1-1"/>
      </w:pPr>
      <w:r w:rsidRPr="00A777C1">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Pr="00A777C1">
        <w:t>č.ú</w:t>
      </w:r>
      <w:proofErr w:type="spellEnd"/>
      <w:r w:rsidRPr="00A777C1">
        <w:t xml:space="preserve">. </w:t>
      </w:r>
      <w:r w:rsidR="00A777C1" w:rsidRPr="00A777C1">
        <w:t>14606011/0710, Česká národní banka se sídlem Na Příkopě 28, 115 03 Praha 1, variabilní symbol se uvede IČO účastníka</w:t>
      </w:r>
      <w:r w:rsidRPr="00A777C1">
        <w:t>. Účastník zadávacího řízení prokáže</w:t>
      </w:r>
      <w:r w:rsidR="00092CC9" w:rsidRPr="00A777C1">
        <w:t xml:space="preserve"> v </w:t>
      </w:r>
      <w:r w:rsidRPr="00A777C1">
        <w:t>nabídce poskytnutí peněžní jistoty sdělením údajů</w:t>
      </w:r>
      <w:r w:rsidR="00092CC9" w:rsidRPr="00A777C1">
        <w:t xml:space="preserve"> o </w:t>
      </w:r>
      <w:r w:rsidRPr="00A777C1">
        <w:t>provedené platbě zadavateli. Dokladem prokazujícím poskytnutí peněžní jistoty na účet zadavatele může být i výpis</w:t>
      </w:r>
      <w:r w:rsidR="0060115D" w:rsidRPr="00A777C1">
        <w:t xml:space="preserve"> z </w:t>
      </w:r>
      <w:r w:rsidRPr="00A777C1">
        <w:t>účtu účastníka</w:t>
      </w:r>
      <w:r w:rsidR="00BB4AF2" w:rsidRPr="00A777C1">
        <w:t xml:space="preserve"> u </w:t>
      </w:r>
      <w:r w:rsidRPr="00A777C1">
        <w:t>peněžního ústavu,</w:t>
      </w:r>
      <w:r w:rsidR="0060115D" w:rsidRPr="00A777C1">
        <w:t xml:space="preserve"> z </w:t>
      </w:r>
      <w:r w:rsidRPr="00A777C1">
        <w:t>něhož je patrné, že účastník převedl částku ve výši odpovídající požadované jistotě na účet zadavatele uvedený výše nebo potvrzení peněžního ústavu</w:t>
      </w:r>
      <w:r w:rsidR="00092CC9" w:rsidRPr="00A777C1">
        <w:t xml:space="preserve"> o </w:t>
      </w:r>
      <w:r w:rsidRPr="00A777C1">
        <w:t xml:space="preserve">složení částky ve výši odpovídající požadované jistotě na výše uvedený účet zadavatele. </w:t>
      </w:r>
    </w:p>
    <w:p w14:paraId="73613131" w14:textId="61594D47" w:rsidR="0035531B" w:rsidRPr="00A777C1" w:rsidRDefault="0035531B" w:rsidP="0035531B">
      <w:pPr>
        <w:pStyle w:val="Text1-1"/>
      </w:pPr>
      <w:r w:rsidRPr="00A777C1">
        <w:lastRenderedPageBreak/>
        <w:t>Jistota ve formě bankovní záruky bude předložena jako součást nabídky</w:t>
      </w:r>
      <w:r w:rsidR="00092CC9" w:rsidRPr="00A777C1">
        <w:t xml:space="preserve"> v </w:t>
      </w:r>
      <w:r w:rsidRPr="00A777C1">
        <w:t>elektronické podobě prostřednictvím elektronického nástroje E-ZAK</w:t>
      </w:r>
      <w:r w:rsidR="00092CC9" w:rsidRPr="00A777C1">
        <w:t xml:space="preserve"> v </w:t>
      </w:r>
      <w:r w:rsidRPr="00A777C1">
        <w:t>podobě záruční listiny obsahující závazek vyplatit zadavateli za podmínek stanovených</w:t>
      </w:r>
      <w:r w:rsidR="00092CC9" w:rsidRPr="00A777C1">
        <w:t xml:space="preserve"> v </w:t>
      </w:r>
      <w:r w:rsidRPr="00A777C1">
        <w:t xml:space="preserve">§ 41 odst. </w:t>
      </w:r>
      <w:r w:rsidR="003A78E9" w:rsidRPr="00A777C1">
        <w:t>7</w:t>
      </w:r>
      <w:r w:rsidRPr="00A777C1">
        <w:t xml:space="preserve"> ZZVZ jistotu. Bankovní záruka musí být podepsána peněžním ústavem vydávající tuto bankovní záruku prostřednictvím elektronického podpisu dle zákona č. 297/2016 Sb.,</w:t>
      </w:r>
      <w:r w:rsidR="00092CC9" w:rsidRPr="00A777C1">
        <w:t xml:space="preserve"> o </w:t>
      </w:r>
      <w:r w:rsidRPr="00A777C1">
        <w:t xml:space="preserve">službách vytvářejících důvěru pro elektronické transakce, ve znění pozdějších předpisů. </w:t>
      </w:r>
    </w:p>
    <w:p w14:paraId="72A929A5" w14:textId="39F693DB" w:rsidR="0035531B" w:rsidRPr="00A777C1" w:rsidRDefault="0035531B" w:rsidP="0035531B">
      <w:pPr>
        <w:pStyle w:val="Text1-1"/>
      </w:pPr>
      <w:r w:rsidRPr="00A777C1">
        <w:t>Jistota ve formě pojištění záruky bude předložena jako součást nabídky</w:t>
      </w:r>
      <w:r w:rsidR="00092CC9" w:rsidRPr="00A777C1">
        <w:t xml:space="preserve"> v </w:t>
      </w:r>
      <w:r w:rsidRPr="00A777C1">
        <w:t>elektronické podobě prostřednictvím elektronického nástroje E-ZAK</w:t>
      </w:r>
      <w:r w:rsidR="00092CC9" w:rsidRPr="00A777C1">
        <w:t xml:space="preserve"> v </w:t>
      </w:r>
      <w:r w:rsidRPr="00A777C1">
        <w:t>podobě písemného prohlášení pojistitele obsahujícím závazek vyplatit zadavateli za podmínek stanovených</w:t>
      </w:r>
      <w:r w:rsidR="00092CC9" w:rsidRPr="00A777C1">
        <w:t xml:space="preserve"> v </w:t>
      </w:r>
      <w:r w:rsidRPr="00A777C1">
        <w:t xml:space="preserve">§ 41 odst. </w:t>
      </w:r>
      <w:r w:rsidR="003A78E9" w:rsidRPr="00A777C1">
        <w:t>7</w:t>
      </w:r>
      <w:r w:rsidRPr="00A777C1">
        <w:t xml:space="preserve"> ZZVZ jistotu.</w:t>
      </w:r>
    </w:p>
    <w:p w14:paraId="5EAFA117" w14:textId="77777777" w:rsidR="0035531B" w:rsidRPr="00A777C1" w:rsidRDefault="0035531B" w:rsidP="0035531B">
      <w:pPr>
        <w:pStyle w:val="Text1-1"/>
      </w:pPr>
      <w:r w:rsidRPr="00A777C1">
        <w:t>Je-li jistota poskytnuta formou bankovní záruky nebo pojištění záruky, je účastník zadávacího řízení povinen zajistit její platnost po celou dobu trvání zadávací lhůty. Nakládání</w:t>
      </w:r>
      <w:r w:rsidR="00845C50" w:rsidRPr="00A777C1">
        <w:t xml:space="preserve"> s </w:t>
      </w:r>
      <w:r w:rsidRPr="00A777C1">
        <w:t>peněžní jistotou, resp. její vrácení, příp. propadnutí, upravuje § 41 ZZVZ.</w:t>
      </w:r>
    </w:p>
    <w:p w14:paraId="22FD93A6" w14:textId="3E35405B" w:rsidR="007D382D" w:rsidRDefault="007D382D" w:rsidP="006B5BF7">
      <w:pPr>
        <w:pStyle w:val="Nadpis1-1"/>
        <w:jc w:val="both"/>
      </w:pPr>
      <w:bookmarkStart w:id="50" w:name="_Toc158011572"/>
      <w:r>
        <w:t>SOCIÁLNĚ A ENVIRO</w:t>
      </w:r>
      <w:r w:rsidR="00417206">
        <w:t>N</w:t>
      </w:r>
      <w:r>
        <w:t>MENTÁLNĚ ODPOVĚDNÉ ZADÁVÁNÍ, INOVACE</w:t>
      </w:r>
      <w:bookmarkEnd w:id="50"/>
    </w:p>
    <w:p w14:paraId="45EC84A1" w14:textId="21012A75" w:rsidR="00214229" w:rsidRDefault="00214229" w:rsidP="00214229">
      <w:pPr>
        <w:pStyle w:val="Text1-1"/>
      </w:pPr>
      <w:bookmarkStart w:id="51" w:name="_Toc102380477"/>
      <w:bookmarkStart w:id="52" w:name="_Toc103683200"/>
      <w:bookmarkStart w:id="53" w:name="_Toc103932243"/>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994C43">
        <w:t xml:space="preserve">2001 </w:t>
      </w:r>
      <w:r>
        <w:t>Sb. o finanční kontrole ve veřejné správě</w:t>
      </w:r>
      <w:r w:rsidR="00994C43">
        <w:t>, ve znění pozdějších předpisů</w:t>
      </w:r>
      <w:r>
        <w:t xml:space="preserve">. </w:t>
      </w:r>
    </w:p>
    <w:p w14:paraId="1DA8FAFE" w14:textId="7A109D6D" w:rsidR="00214229" w:rsidRDefault="00214229" w:rsidP="00214229">
      <w:pPr>
        <w:pStyle w:val="Text1-1"/>
      </w:pPr>
      <w:r>
        <w:t>Zadavatel aplikuje v zadávacím řízení níže uvedené prvky odpovědného zadávání. Použití jiných prvků odpovědného zadávání</w:t>
      </w:r>
      <w:r w:rsidRPr="00BB3ACB">
        <w:t>,</w:t>
      </w:r>
      <w:r>
        <w:t xml:space="preserve"> které byly zadavateli známy </w:t>
      </w:r>
      <w:r w:rsidRPr="00BB3ACB">
        <w:t>při vytváření této zadávací dokumentace</w:t>
      </w:r>
      <w:r>
        <w:t xml:space="preserve">, není vzhledem </w:t>
      </w:r>
      <w:r w:rsidRPr="00F5681C">
        <w:t xml:space="preserve">k povaze a smyslu zakázky </w:t>
      </w:r>
      <w:r w:rsidR="00CE6FC8">
        <w:t>vhodné</w:t>
      </w:r>
      <w:r w:rsidR="00DC3FBF">
        <w:t xml:space="preserve"> </w:t>
      </w:r>
      <w:r>
        <w:t>z těchto důvodů:</w:t>
      </w:r>
    </w:p>
    <w:p w14:paraId="771231E7" w14:textId="77777777" w:rsidR="007B1283" w:rsidRPr="007B1283" w:rsidRDefault="007B1283" w:rsidP="007B1283">
      <w:pPr>
        <w:pStyle w:val="Text1-1"/>
        <w:numPr>
          <w:ilvl w:val="0"/>
          <w:numId w:val="51"/>
        </w:numPr>
        <w:rPr>
          <w:rFonts w:eastAsia="Times New Roman" w:cs="Calibri"/>
          <w:lang w:eastAsia="cs-CZ"/>
        </w:rPr>
      </w:pPr>
      <w:r w:rsidRPr="007B1283">
        <w:rPr>
          <w:rFonts w:eastAsia="Times New Roman" w:cs="Calibri"/>
          <w:lang w:eastAsia="cs-CZ"/>
        </w:rPr>
        <w:t>Jedná se o VZ s krátkou dobou plnění.</w:t>
      </w:r>
    </w:p>
    <w:p w14:paraId="1011661A" w14:textId="77777777" w:rsidR="007B1283" w:rsidRPr="007B1283" w:rsidRDefault="007B1283" w:rsidP="007B1283">
      <w:pPr>
        <w:pStyle w:val="Text1-1"/>
        <w:numPr>
          <w:ilvl w:val="0"/>
          <w:numId w:val="51"/>
        </w:numPr>
        <w:rPr>
          <w:rFonts w:eastAsia="Times New Roman" w:cs="Calibri"/>
          <w:lang w:eastAsia="cs-CZ"/>
        </w:rPr>
      </w:pPr>
      <w:r w:rsidRPr="007B1283">
        <w:rPr>
          <w:rFonts w:eastAsia="Times New Roman" w:cs="Calibri"/>
          <w:lang w:eastAsia="cs-CZ"/>
        </w:rPr>
        <w:t>Předmětem VZ není plnění původem ze zemí se zvýšeným rizikem k porušování mezinárodních úmluv o lidských právech, sociálních či pracovních právech, zejména úmluv Mezinárodní organizace práce (ILO) uvedených v příloze směrnice č. 2014/24/EU.</w:t>
      </w:r>
    </w:p>
    <w:p w14:paraId="76B1A854" w14:textId="7A4AD489" w:rsidR="00214229" w:rsidRPr="00CE6046" w:rsidRDefault="007B1283" w:rsidP="007B1283">
      <w:pPr>
        <w:pStyle w:val="Text1-1"/>
        <w:numPr>
          <w:ilvl w:val="0"/>
          <w:numId w:val="51"/>
        </w:numPr>
      </w:pPr>
      <w:r w:rsidRPr="007B1283">
        <w:rPr>
          <w:rFonts w:eastAsia="Times New Roman" w:cs="Calibri"/>
          <w:lang w:eastAsia="cs-CZ"/>
        </w:rPr>
        <w:t>Předmětem plnění jsou převážně specializované stavební práce vyžadující speciální odbornou způsobilost</w:t>
      </w:r>
      <w:r>
        <w:rPr>
          <w:rFonts w:eastAsia="Times New Roman" w:cs="Calibri"/>
          <w:lang w:eastAsia="cs-CZ"/>
        </w:rPr>
        <w:t>.</w:t>
      </w:r>
    </w:p>
    <w:p w14:paraId="1893985A" w14:textId="77777777" w:rsidR="00214229" w:rsidRDefault="00214229" w:rsidP="00214229">
      <w:pPr>
        <w:pStyle w:val="Text1-1"/>
      </w:pPr>
      <w:r w:rsidRPr="00067AB3">
        <w:t>Podpora důstojných pracovních podmínek a bezpečnosti práce</w:t>
      </w:r>
    </w:p>
    <w:p w14:paraId="714875A8" w14:textId="77777777" w:rsidR="00214229" w:rsidRDefault="00214229" w:rsidP="00214229">
      <w:pPr>
        <w:pStyle w:val="Text1-2"/>
      </w:pPr>
      <w:r w:rsidRPr="00067AB3">
        <w:t xml:space="preserve">Zadavatel </w:t>
      </w:r>
      <w:r>
        <w:t>požaduje, aby</w:t>
      </w:r>
      <w:r w:rsidRPr="00067AB3">
        <w:t xml:space="preserve"> dodavatel </w:t>
      </w:r>
      <w:r>
        <w:t>zajistil</w:t>
      </w:r>
      <w:r w:rsidRPr="00067AB3">
        <w:t xml:space="preserve"> po celou dobu plnění veřejné zakázky dodržování veškerých právních předpisů České republiky s důrazem na legální zaměstnávání, spravedlivé odměňování a dodržování bezpečnosti a ochrany zdraví při práci, přičemž uvedené </w:t>
      </w:r>
      <w:r>
        <w:t>je</w:t>
      </w:r>
      <w:r w:rsidRPr="00067AB3">
        <w:t xml:space="preserve"> dodavatel povinen zajistit i u svých poddodavatelů.</w:t>
      </w:r>
    </w:p>
    <w:p w14:paraId="03D69A62" w14:textId="77777777" w:rsidR="00214229" w:rsidRDefault="00214229" w:rsidP="00214229">
      <w:pPr>
        <w:pStyle w:val="Text1-2"/>
      </w:pPr>
      <w:r>
        <w:t xml:space="preserve">Prvek odpovědného zadávání </w:t>
      </w:r>
      <w:r w:rsidRPr="0031392A">
        <w:t xml:space="preserve">a povinnosti </w:t>
      </w:r>
      <w:r>
        <w:t xml:space="preserve">dodavatele </w:t>
      </w:r>
      <w:r w:rsidRPr="0031392A">
        <w:t>s</w:t>
      </w:r>
      <w:r>
        <w:t xml:space="preserve"> ním </w:t>
      </w:r>
      <w:r w:rsidRPr="0031392A">
        <w:t xml:space="preserve">spojené </w:t>
      </w:r>
      <w:r>
        <w:t xml:space="preserve">zadavatel </w:t>
      </w:r>
      <w:r w:rsidRPr="0031392A">
        <w:t xml:space="preserve">definoval v následujících ustanoveních </w:t>
      </w:r>
      <w:r>
        <w:t>závazného vzoru smlouvy</w:t>
      </w:r>
      <w:r w:rsidRPr="0031392A">
        <w:t>:</w:t>
      </w:r>
    </w:p>
    <w:p w14:paraId="5AED47E3" w14:textId="65BB2666" w:rsidR="00214229" w:rsidRDefault="000D2695" w:rsidP="00214229">
      <w:pPr>
        <w:pStyle w:val="Text2-1"/>
        <w:numPr>
          <w:ilvl w:val="0"/>
          <w:numId w:val="51"/>
        </w:numPr>
      </w:pPr>
      <w:r>
        <w:t>článek 22</w:t>
      </w:r>
      <w:r w:rsidR="00214229">
        <w:t>. smlouvy o dílo</w:t>
      </w:r>
    </w:p>
    <w:p w14:paraId="5BEBC8B3" w14:textId="77777777" w:rsidR="00214229" w:rsidRDefault="00214229" w:rsidP="00214229">
      <w:pPr>
        <w:pStyle w:val="Text1-1"/>
      </w:pPr>
      <w:r>
        <w:t>Rovnocenné platební podmínky v rámci dodavatelského řetězce</w:t>
      </w:r>
    </w:p>
    <w:p w14:paraId="7F7F50D1" w14:textId="77777777" w:rsidR="00214229" w:rsidRDefault="00214229" w:rsidP="00214229">
      <w:pPr>
        <w:pStyle w:val="Text1-2"/>
      </w:pPr>
      <w:r>
        <w:lastRenderedPageBreak/>
        <w:t xml:space="preserve">Zadavatel požaduje, </w:t>
      </w:r>
      <w:r w:rsidRPr="0031392A">
        <w:t xml:space="preserve">aby dodavatel při realizaci stavebních prací pro zadavatele zajistil </w:t>
      </w:r>
      <w:r w:rsidRPr="00E86909">
        <w:t>rovnocenné</w:t>
      </w:r>
      <w:r w:rsidRPr="0031392A">
        <w:t xml:space="preserve"> platební podmínky, jako má sjednány dodavatel se zadavatelem.</w:t>
      </w:r>
    </w:p>
    <w:p w14:paraId="524C614E" w14:textId="77777777" w:rsidR="00214229" w:rsidRDefault="00214229" w:rsidP="00214229">
      <w:pPr>
        <w:pStyle w:val="Text1-2"/>
      </w:pPr>
      <w:r>
        <w:t xml:space="preserve">Prvek odpovědného zadávání </w:t>
      </w:r>
      <w:r w:rsidRPr="0031392A">
        <w:t xml:space="preserve">a povinnosti </w:t>
      </w:r>
      <w:r>
        <w:t xml:space="preserve">dodavatele </w:t>
      </w:r>
      <w:r w:rsidRPr="0031392A">
        <w:t>s</w:t>
      </w:r>
      <w:r>
        <w:t xml:space="preserve"> ním </w:t>
      </w:r>
      <w:r w:rsidRPr="0031392A">
        <w:t xml:space="preserve">spojené </w:t>
      </w:r>
      <w:r>
        <w:t xml:space="preserve">zadavatel </w:t>
      </w:r>
      <w:r w:rsidRPr="0031392A">
        <w:t xml:space="preserve">definoval v následujících ustanoveních </w:t>
      </w:r>
      <w:r>
        <w:t>vzoru smlouvy</w:t>
      </w:r>
      <w:r w:rsidRPr="0031392A">
        <w:t>:</w:t>
      </w:r>
    </w:p>
    <w:p w14:paraId="573DBF15" w14:textId="6025394A" w:rsidR="00214229" w:rsidRDefault="00214229" w:rsidP="00214229">
      <w:pPr>
        <w:pStyle w:val="Text2-1"/>
        <w:numPr>
          <w:ilvl w:val="0"/>
          <w:numId w:val="51"/>
        </w:numPr>
      </w:pPr>
      <w:r>
        <w:t>článek 2</w:t>
      </w:r>
      <w:r w:rsidR="000D2695">
        <w:t>3</w:t>
      </w:r>
      <w:r>
        <w:t>. smlouvy o dílo</w:t>
      </w:r>
    </w:p>
    <w:p w14:paraId="76D6FDE1" w14:textId="4CFC841F" w:rsidR="00214229" w:rsidRDefault="002C02C4" w:rsidP="00214229">
      <w:pPr>
        <w:pStyle w:val="Nadpis1-1"/>
      </w:pPr>
      <w:bookmarkStart w:id="54" w:name="_Toc158011573"/>
      <w:r>
        <w:t>STŘET ZÁJMŮ DLE ZÁKONA O STŘETU ZÁJMŮ</w:t>
      </w:r>
      <w:bookmarkEnd w:id="54"/>
    </w:p>
    <w:p w14:paraId="30D68F8F" w14:textId="77777777" w:rsidR="00214229" w:rsidRDefault="00214229" w:rsidP="00214229">
      <w:pPr>
        <w:pStyle w:val="Text1-1"/>
      </w:pPr>
      <w:r w:rsidRPr="007E738C">
        <w:t>Dle § 4b zákona č. 159/2006 Sb., o střetu zájmů, ve znění pozdějších předpisů (dále jen „</w:t>
      </w:r>
      <w:r w:rsidRPr="00B73EC9">
        <w:rPr>
          <w:b/>
          <w:i/>
        </w:rPr>
        <w:t>Zákon o střetu zájmů</w:t>
      </w:r>
      <w:r w:rsidRPr="007E738C">
        <w:t>“)</w:t>
      </w:r>
      <w:r>
        <w:t>,</w:t>
      </w:r>
      <w:r w:rsidRPr="007E738C">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324E2D4D" w14:textId="7CC9C16C" w:rsidR="00214229" w:rsidRDefault="00214229" w:rsidP="00214229">
      <w:pPr>
        <w:pStyle w:val="Text1-1"/>
      </w:pPr>
      <w:r w:rsidRPr="007E738C">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přílohou č. </w:t>
      </w:r>
      <w:r w:rsidR="002C02C4">
        <w:t>14</w:t>
      </w:r>
      <w:r w:rsidRPr="007E738C">
        <w:t xml:space="preserve"> </w:t>
      </w:r>
      <w:r>
        <w:t>těchto Pokynů,</w:t>
      </w:r>
      <w:r w:rsidRPr="007E738C">
        <w:t xml:space="preserve"> v</w:t>
      </w:r>
      <w:r>
        <w:t>e</w:t>
      </w:r>
      <w:r w:rsidRPr="007E738C">
        <w:t xml:space="preserve"> </w:t>
      </w:r>
      <w:r>
        <w:t>své nabídce</w:t>
      </w:r>
      <w:r w:rsidRPr="007E738C">
        <w:t>.</w:t>
      </w:r>
    </w:p>
    <w:p w14:paraId="7C2CC054" w14:textId="6A744BD7" w:rsidR="00214229" w:rsidRDefault="00214229" w:rsidP="00214229">
      <w:pPr>
        <w:pStyle w:val="Text1-1"/>
      </w:pPr>
      <w:bookmarkStart w:id="55" w:name="_Ref97640992"/>
      <w:r w:rsidRPr="007E738C">
        <w:t xml:space="preserve">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a tohoto </w:t>
      </w:r>
      <w:r>
        <w:t>článku</w:t>
      </w:r>
      <w:r w:rsidRPr="007E738C">
        <w:t xml:space="preserve">. V případě vybraného dodavatele nebo jeho poddodavatele, prostřednictvím kterého vybraný dodavatel prokazoval část kvalifikace, je-li zahraniční právnickou osobou, je vybraný dodavatel povinen předložit zejména doklady ve smyslu § 122 odst. </w:t>
      </w:r>
      <w:r w:rsidR="00DC3FBF">
        <w:t>6</w:t>
      </w:r>
      <w:r w:rsidRPr="007E738C">
        <w:t xml:space="preserve"> ZZVZ</w:t>
      </w:r>
      <w:r>
        <w:t>,</w:t>
      </w:r>
      <w:r w:rsidRPr="007E738C">
        <w:t xml:space="preserve"> a to i ve vztahu k příslušnému poddodavateli, prostřednictvím kterého vybraný dodavatel prokazoval část kvalifikace.</w:t>
      </w:r>
      <w:bookmarkEnd w:id="55"/>
    </w:p>
    <w:p w14:paraId="5BDB6328" w14:textId="77777777" w:rsidR="00214229" w:rsidRDefault="00214229" w:rsidP="00214229">
      <w:pPr>
        <w:pStyle w:val="Text1-1"/>
      </w:pPr>
      <w:r w:rsidRPr="007E738C">
        <w:t>V případě postupu účastníka v rozporu s</w:t>
      </w:r>
      <w:r>
        <w:t xml:space="preserve"> tímto článkem </w:t>
      </w:r>
      <w:r w:rsidRPr="007E738C">
        <w:t>bude účastník vyloučen ze zadávacího řízení.</w:t>
      </w:r>
    </w:p>
    <w:p w14:paraId="09B373A1" w14:textId="526ECA1C" w:rsidR="006B5BF7" w:rsidRDefault="002C02C4" w:rsidP="006B5BF7">
      <w:pPr>
        <w:pStyle w:val="Nadpis1-1"/>
        <w:jc w:val="both"/>
      </w:pPr>
      <w:bookmarkStart w:id="56" w:name="_Toc158011574"/>
      <w:r>
        <w:t xml:space="preserve">DALŠÍ ZADÁVACÍ PODMÍNKY V NÁVAZNOSTI NA </w:t>
      </w:r>
      <w:bookmarkEnd w:id="51"/>
      <w:bookmarkEnd w:id="52"/>
      <w:bookmarkEnd w:id="53"/>
      <w:r>
        <w:t>MEZINÁRODNÍ SANKCE</w:t>
      </w:r>
      <w:r w:rsidR="003C4EAE">
        <w:t>,</w:t>
      </w:r>
      <w:r>
        <w:t xml:space="preserve"> ZÁKAZ ZADÁNÍ VEŘEJNÉ ZAKÁZKY</w:t>
      </w:r>
      <w:bookmarkEnd w:id="56"/>
    </w:p>
    <w:p w14:paraId="602AC65D" w14:textId="227894F6" w:rsidR="003C4EAE" w:rsidRDefault="003C4EAE" w:rsidP="006B5BF7">
      <w:pPr>
        <w:pStyle w:val="Text1-1"/>
      </w:pPr>
      <w:r>
        <w:t>Zadavatel v tomto řízení postupuje v souladu s § 48a ZZVZ.</w:t>
      </w:r>
    </w:p>
    <w:p w14:paraId="42D77A04" w14:textId="05F65150"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 </w:t>
      </w:r>
      <w:r w:rsidR="00E92E98">
        <w:t xml:space="preserve">, které </w:t>
      </w:r>
      <w:r w:rsidR="00E92E98" w:rsidRPr="00807597">
        <w:t xml:space="preserve">spadají do oblasti působnosti </w:t>
      </w:r>
      <w:r w:rsidR="00E92E98">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6B5BF7">
      <w:pPr>
        <w:pStyle w:val="Text1-1"/>
        <w:numPr>
          <w:ilvl w:val="0"/>
          <w:numId w:val="42"/>
        </w:numPr>
      </w:pPr>
      <w:r>
        <w:t>jakýkoli ruský státní příslušník, fyzická osoba s bydlištěm v Rusku nebo právnická osoba, subjekt či orgán usazené v Rusku</w:t>
      </w:r>
      <w:r w:rsidR="006B5BF7">
        <w:t>,</w:t>
      </w:r>
    </w:p>
    <w:p w14:paraId="01D53C60" w14:textId="4F3BA296" w:rsidR="006B5BF7" w:rsidRDefault="006B5BF7" w:rsidP="006B5BF7">
      <w:pPr>
        <w:pStyle w:val="Text1-1"/>
        <w:numPr>
          <w:ilvl w:val="0"/>
          <w:numId w:val="42"/>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6B5BF7">
      <w:pPr>
        <w:pStyle w:val="Text1-1"/>
        <w:numPr>
          <w:ilvl w:val="0"/>
          <w:numId w:val="42"/>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lastRenderedPageBreak/>
        <w:t>včetně subdodavatelů, dodavatelů nebo subjektů, jejichž způsobilost je využívána ve smyslu směrnic o zadávání veřejných zakázek, pokud představují více než 10 % hodnoty zakázky.</w:t>
      </w:r>
    </w:p>
    <w:p w14:paraId="0F6D8FD5" w14:textId="44D31E25"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3204B5D6" w14:textId="7775E4CD" w:rsidR="006B5BF7" w:rsidRPr="00666E83" w:rsidRDefault="496ED208" w:rsidP="7CC0910E">
      <w:pPr>
        <w:pStyle w:val="Text1-1"/>
        <w:rPr>
          <w:rFonts w:ascii="Verdana" w:eastAsia="Verdana" w:hAnsi="Verdana" w:cs="Verdana"/>
          <w:color w:val="000000" w:themeColor="text1"/>
        </w:rPr>
      </w:pPr>
      <w:r w:rsidRPr="32F9DD65">
        <w:rPr>
          <w:rFonts w:eastAsia="Verdana" w:cstheme="majorBidi"/>
          <w:noProof/>
        </w:rPr>
        <w:t xml:space="preserve">Dle čl. 2 </w:t>
      </w:r>
      <w:r w:rsidRPr="00116A4C">
        <w:rPr>
          <w:rFonts w:eastAsia="Verdana" w:cstheme="majorBidi"/>
          <w:b/>
          <w:bCs/>
          <w:noProof/>
        </w:rPr>
        <w:t>nařízení Rady (EU) č. 269/2014</w:t>
      </w:r>
      <w:r w:rsidRPr="32F9DD65">
        <w:rPr>
          <w:rFonts w:eastAsia="Verdana" w:cstheme="majorBidi"/>
          <w:noProof/>
        </w:rPr>
        <w:t xml:space="preserve">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25A999DB">
        <w:t>n</w:t>
      </w:r>
      <w:r w:rsidRPr="00666E83">
        <w:t xml:space="preserve">ařízení č. 269/2014 </w:t>
      </w:r>
      <w:r w:rsidR="006B5BF7" w:rsidRPr="00666E83">
        <w:rPr>
          <w:rStyle w:val="Znakapoznpodarou"/>
        </w:rPr>
        <w:footnoteReference w:id="5"/>
      </w:r>
      <w:r w:rsidRPr="00666E83">
        <w:t xml:space="preserve">, </w:t>
      </w:r>
      <w:r w:rsidRPr="32F9DD65">
        <w:rPr>
          <w:rFonts w:eastAsia="Verdana" w:cstheme="majorBidi"/>
          <w:noProof/>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20496CCC">
        <w:t>;</w:t>
      </w:r>
      <w:r w:rsidR="00E92E98">
        <w:t xml:space="preserve"> </w:t>
      </w:r>
      <w:r w:rsidR="68A86048" w:rsidRPr="7CC0910E">
        <w:rPr>
          <w:rFonts w:ascii="Verdana" w:eastAsia="Verdana" w:hAnsi="Verdana" w:cs="Verdana"/>
          <w:color w:val="000000" w:themeColor="text1"/>
        </w:rPr>
        <w:t xml:space="preserve">dle čl. 2 </w:t>
      </w:r>
      <w:r w:rsidR="68A86048" w:rsidRPr="00116A4C">
        <w:rPr>
          <w:rFonts w:ascii="Verdana" w:eastAsia="Verdana" w:hAnsi="Verdana" w:cs="Verdana"/>
          <w:b/>
          <w:bCs/>
          <w:color w:val="000000" w:themeColor="text1"/>
        </w:rPr>
        <w:t>nařízení Rady (ES) č. 765/2006</w:t>
      </w:r>
      <w:r w:rsidR="68A86048" w:rsidRPr="7CC0910E">
        <w:rPr>
          <w:rFonts w:ascii="Verdana" w:eastAsia="Verdana" w:hAnsi="Verdana" w:cs="Verdana"/>
          <w:color w:val="000000" w:themeColor="text1"/>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w:t>
      </w:r>
      <w:r w:rsidR="5F8A6F32" w:rsidRPr="7CC0910E">
        <w:rPr>
          <w:rFonts w:ascii="Verdana" w:eastAsia="Verdana" w:hAnsi="Verdana" w:cs="Verdana"/>
          <w:color w:val="000000" w:themeColor="text1"/>
        </w:rPr>
        <w:t>n</w:t>
      </w:r>
      <w:r w:rsidR="68A86048" w:rsidRPr="7CC0910E">
        <w:rPr>
          <w:rFonts w:ascii="Verdana" w:eastAsia="Verdana" w:hAnsi="Verdana" w:cs="Verdana"/>
          <w:color w:val="000000" w:themeColor="text1"/>
        </w:rPr>
        <w:t>ařízení nebo v jejich prospěch přímo ani nepřímo zpřístupněny žádné finanční prostředky ani hospodářské zdroje</w:t>
      </w:r>
      <w:r w:rsidR="65F10596" w:rsidRPr="7CC0910E">
        <w:rPr>
          <w:rFonts w:ascii="Verdana" w:eastAsia="Verdana" w:hAnsi="Verdana" w:cs="Verdana"/>
          <w:color w:val="0078D4"/>
        </w:rPr>
        <w:t xml:space="preserve">; </w:t>
      </w:r>
      <w:r w:rsidR="65F10596" w:rsidRPr="7CC0910E">
        <w:rPr>
          <w:rFonts w:ascii="Verdana" w:eastAsia="Verdana" w:hAnsi="Verdana" w:cs="Verdana"/>
          <w:color w:val="000000" w:themeColor="text1"/>
        </w:rPr>
        <w:t xml:space="preserve">dle čl. </w:t>
      </w:r>
      <w:r w:rsidR="65F10596" w:rsidRPr="00116A4C">
        <w:rPr>
          <w:rFonts w:ascii="Verdana" w:eastAsia="Verdana" w:hAnsi="Verdana" w:cs="Verdana"/>
          <w:b/>
          <w:bCs/>
          <w:color w:val="000000" w:themeColor="text1"/>
        </w:rPr>
        <w:t>2 nařízení Rady (EU) č. 208/2014</w:t>
      </w:r>
      <w:r w:rsidR="65F10596" w:rsidRPr="7CC0910E">
        <w:rPr>
          <w:rFonts w:ascii="Verdana" w:eastAsia="Verdana" w:hAnsi="Verdana" w:cs="Verdana"/>
          <w:color w:val="000000" w:themeColor="text1"/>
        </w:rPr>
        <w:t xml:space="preserve"> ze dne 5. března 2014 o omezujících opatřeních vůči některým osobám, subjektům a orgánům vzhledem k situaci na Ukrajině, ve znění pozdějších předpisů, </w:t>
      </w:r>
      <w:r w:rsidR="65F10596" w:rsidRPr="7CC0910E">
        <w:rPr>
          <w:rFonts w:ascii="Verdana" w:eastAsia="Verdana" w:hAnsi="Verdana" w:cs="Verdana"/>
        </w:rPr>
        <w:t>nesmějí být fyzickým nebo právnickým osobám nebo subjektům uvedeným v příloze I tohoto nařízení nebo v jejich prospěch přímo ani nepřímo zpřístupněny žádné finanční prostředky ani hospodářské zdroje</w:t>
      </w:r>
      <w:r w:rsidR="500AECF1" w:rsidRPr="7CC0910E">
        <w:rPr>
          <w:rFonts w:ascii="Verdana" w:eastAsia="Verdana" w:hAnsi="Verdana" w:cs="Verdana"/>
        </w:rPr>
        <w:t xml:space="preserve"> </w:t>
      </w:r>
      <w:r w:rsidRPr="00666E83">
        <w:t xml:space="preserve">(dále jen </w:t>
      </w:r>
      <w:r w:rsidRPr="00116A4C">
        <w:rPr>
          <w:rFonts w:eastAsia="Verdana" w:cstheme="majorBidi"/>
          <w:b/>
          <w:bCs/>
          <w:i/>
          <w:iCs/>
          <w:noProof/>
        </w:rPr>
        <w:t>„Osoby vedené na sankčních seznamech</w:t>
      </w:r>
      <w:r w:rsidRPr="32F9DD65">
        <w:rPr>
          <w:rFonts w:eastAsia="Verdana" w:cstheme="majorBidi"/>
          <w:noProof/>
        </w:rPr>
        <w:t>“</w:t>
      </w:r>
      <w:r w:rsidRPr="00666E83">
        <w:t>).</w:t>
      </w:r>
    </w:p>
    <w:p w14:paraId="79338830" w14:textId="100F2F5D" w:rsidR="006B5BF7" w:rsidRPr="00666E83" w:rsidRDefault="006B5BF7" w:rsidP="00116A4C">
      <w:pPr>
        <w:pStyle w:val="Text1-1"/>
        <w:numPr>
          <w:ilvl w:val="1"/>
          <w:numId w:val="0"/>
        </w:numPr>
      </w:pPr>
    </w:p>
    <w:p w14:paraId="48FC80EA" w14:textId="77777777" w:rsidR="006B5BF7" w:rsidRDefault="496ED208" w:rsidP="006B5BF7">
      <w:pPr>
        <w:pStyle w:val="Text1-1"/>
      </w:pPr>
      <w:r>
        <w:t xml:space="preserve">Zadavatel dále požaduje, aby účastník </w:t>
      </w:r>
      <w:r w:rsidRPr="5C193060">
        <w:rPr>
          <w:rFonts w:eastAsia="Times New Roman" w:cs="Times New Roman"/>
          <w:lang w:eastAsia="cs-CZ"/>
        </w:rPr>
        <w:t>sám jakožto dodavatel, případně dodavatelé v jeho rámci sdružení za účelem účasti v zadávacím řízení</w:t>
      </w:r>
      <w:r>
        <w:t>, ani žádný z jeho poddodavatelů nebo jiných osob, jejichž způsobilost je využívána ve smyslu směrnic o zadávání veřejných zakázek, nebyli Osobami vedenými na sankčních seznamech.</w:t>
      </w:r>
    </w:p>
    <w:p w14:paraId="19EA6501" w14:textId="73B872CA" w:rsidR="006B5BF7" w:rsidRDefault="496ED208" w:rsidP="006B5BF7">
      <w:pPr>
        <w:pStyle w:val="Text1-1"/>
      </w:pPr>
      <w:r>
        <w:t>Splnění zadávacích podmínek stanovených zadavatelem dle tohoto článku prokáže účastník předložením čestného prohlášení, jehož vzorové znění je přílohou č. 1</w:t>
      </w:r>
      <w:r w:rsidR="039A27A3">
        <w:t>1</w:t>
      </w:r>
      <w:r>
        <w:t xml:space="preserve"> těchto Pokynů, ve své nabídce.</w:t>
      </w:r>
    </w:p>
    <w:p w14:paraId="5031A297" w14:textId="77777777" w:rsidR="006B5BF7" w:rsidRDefault="496ED208" w:rsidP="006B5BF7">
      <w:pPr>
        <w:pStyle w:val="Text1-1"/>
      </w:pPr>
      <w:r>
        <w:t>Zadavatel je oprávněn ověřovat si splnění zadávacích podmínek dle tohoto článku. Vybraný dodavatel je povinen předložit po případné výzvě zadavatele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w:t>
      </w:r>
    </w:p>
    <w:p w14:paraId="7C6023C1" w14:textId="6B85637B" w:rsidR="006B5BF7" w:rsidRPr="006B5BF7" w:rsidRDefault="496ED208" w:rsidP="006B5BF7">
      <w:pPr>
        <w:pStyle w:val="Text1-1"/>
      </w:pPr>
      <w:r>
        <w:t xml:space="preserve">V případě postupu </w:t>
      </w:r>
      <w:r w:rsidR="7391B71D">
        <w:t xml:space="preserve">vybraného dodavatele </w:t>
      </w:r>
      <w:r>
        <w:t xml:space="preserve">v rozporu s tímto článkem bude </w:t>
      </w:r>
      <w:r w:rsidR="7391B71D">
        <w:t xml:space="preserve">vybraný dodavatel </w:t>
      </w:r>
      <w:r>
        <w:t>vyloučen ze zadávacího řízení.</w:t>
      </w:r>
    </w:p>
    <w:p w14:paraId="12C3DCD4" w14:textId="586DDC90" w:rsidR="0035531B" w:rsidRDefault="0035531B" w:rsidP="00564DDD">
      <w:pPr>
        <w:pStyle w:val="Nadpis1-1"/>
      </w:pPr>
      <w:bookmarkStart w:id="57" w:name="_Toc158011575"/>
      <w:r>
        <w:t>PŘÍLOHY TĚCHTO POKYNŮ</w:t>
      </w:r>
      <w:bookmarkEnd w:id="57"/>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lastRenderedPageBreak/>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7AA4BB2A" w:rsidR="006B5BF7" w:rsidRDefault="006B5BF7" w:rsidP="006B5BF7">
      <w:pPr>
        <w:pStyle w:val="Textbezslovn"/>
        <w:tabs>
          <w:tab w:val="left" w:pos="2127"/>
        </w:tabs>
        <w:spacing w:after="0"/>
        <w:ind w:left="2127" w:hanging="1390"/>
      </w:pPr>
      <w:r>
        <w:t>Příloha č. 11</w:t>
      </w:r>
      <w:r>
        <w:tab/>
      </w:r>
      <w:r w:rsidRPr="00010882">
        <w:rPr>
          <w:lang w:eastAsia="cs-CZ"/>
        </w:rPr>
        <w:t xml:space="preserve">Čestné prohlášení o splnění podmínek v souvislosti </w:t>
      </w:r>
      <w:r w:rsidR="00385F1E">
        <w:rPr>
          <w:lang w:eastAsia="cs-CZ"/>
        </w:rPr>
        <w:t>s mezinárodními sankcemi</w:t>
      </w:r>
    </w:p>
    <w:p w14:paraId="475986FA" w14:textId="23C88D9F" w:rsidR="0035531B" w:rsidRDefault="0035531B" w:rsidP="002C02C4">
      <w:pPr>
        <w:pStyle w:val="Textbezslovn"/>
        <w:tabs>
          <w:tab w:val="left" w:pos="2127"/>
        </w:tabs>
        <w:spacing w:after="0"/>
        <w:ind w:left="2127" w:hanging="1390"/>
      </w:pPr>
      <w:r w:rsidRPr="007B1283">
        <w:t xml:space="preserve">Příloha č. </w:t>
      </w:r>
      <w:r w:rsidR="006B5BF7" w:rsidRPr="007B1283">
        <w:t>12</w:t>
      </w:r>
      <w:r w:rsidRPr="007B1283">
        <w:tab/>
        <w:t xml:space="preserve">Vzor čestného </w:t>
      </w:r>
      <w:r w:rsidR="00DC3FBF" w:rsidRPr="007B1283">
        <w:t>prohlášení – přehled</w:t>
      </w:r>
      <w:r w:rsidRPr="007B1283">
        <w:t xml:space="preserve"> technických zařízení</w:t>
      </w:r>
      <w:r w:rsidR="009D2D18" w:rsidRPr="007B1283">
        <w:t xml:space="preserve"> (strojů)</w:t>
      </w:r>
      <w:r w:rsidR="00ED58C9" w:rsidRPr="007B1283">
        <w:t xml:space="preserve"> </w:t>
      </w:r>
    </w:p>
    <w:p w14:paraId="2B912ED2" w14:textId="7362CD50" w:rsidR="002C02C4" w:rsidRDefault="002C02C4" w:rsidP="002C02C4">
      <w:pPr>
        <w:pStyle w:val="Textbezslovn"/>
        <w:tabs>
          <w:tab w:val="left" w:pos="2127"/>
        </w:tabs>
        <w:spacing w:after="0"/>
        <w:ind w:left="2126" w:hanging="1389"/>
        <w:rPr>
          <w:lang w:eastAsia="cs-CZ"/>
        </w:rPr>
      </w:pPr>
      <w:r>
        <w:t>Příloha č. 13</w:t>
      </w:r>
      <w:r>
        <w:tab/>
      </w:r>
      <w:r>
        <w:rPr>
          <w:lang w:eastAsia="cs-CZ"/>
        </w:rPr>
        <w:t>Čestné prohlášení ve vztahu k zakázaným dohodám</w:t>
      </w:r>
    </w:p>
    <w:p w14:paraId="7BBDFFA8" w14:textId="0FD8743E" w:rsidR="002C02C4" w:rsidRDefault="002C02C4" w:rsidP="002C02C4">
      <w:pPr>
        <w:pStyle w:val="Textbezslovn"/>
        <w:tabs>
          <w:tab w:val="left" w:pos="2127"/>
        </w:tabs>
        <w:spacing w:after="0"/>
        <w:ind w:left="2126" w:hanging="1389"/>
      </w:pPr>
      <w:r>
        <w:rPr>
          <w:lang w:eastAsia="cs-CZ"/>
        </w:rPr>
        <w:t>Příloha č. 14</w:t>
      </w:r>
      <w:r>
        <w:rPr>
          <w:lang w:eastAsia="cs-CZ"/>
        </w:rPr>
        <w:tab/>
      </w:r>
      <w:r w:rsidRPr="00C70A67">
        <w:t>Čestné prohlášení o střetu zájmů</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77777777" w:rsidR="0035531B" w:rsidRDefault="0035531B" w:rsidP="00564DDD">
      <w:pPr>
        <w:pStyle w:val="Textbezslovn"/>
        <w:spacing w:after="0"/>
      </w:pPr>
    </w:p>
    <w:p w14:paraId="301FB038" w14:textId="77777777" w:rsidR="0035531B" w:rsidRDefault="0035531B" w:rsidP="00564DDD">
      <w:pPr>
        <w:pStyle w:val="Textbezslovn"/>
        <w:spacing w:after="0"/>
      </w:pPr>
      <w:r>
        <w:t>…………………………………………….</w:t>
      </w:r>
    </w:p>
    <w:p w14:paraId="0E9B041D" w14:textId="77777777" w:rsidR="007B1283" w:rsidRPr="004C4F54" w:rsidRDefault="007B1283" w:rsidP="007B1283">
      <w:pPr>
        <w:pStyle w:val="Textbezslovn"/>
        <w:spacing w:after="0"/>
        <w:rPr>
          <w:rFonts w:eastAsia="Times New Roman" w:cs="Calibri"/>
          <w:b/>
          <w:bCs/>
          <w:lang w:eastAsia="cs-CZ"/>
        </w:rPr>
      </w:pPr>
      <w:r w:rsidRPr="004C4F54">
        <w:rPr>
          <w:rFonts w:eastAsia="Times New Roman" w:cs="Calibri"/>
          <w:b/>
          <w:bCs/>
          <w:lang w:eastAsia="cs-CZ"/>
        </w:rPr>
        <w:t>Ing. Martin Kašpar</w:t>
      </w:r>
    </w:p>
    <w:p w14:paraId="6BF978D1" w14:textId="77777777" w:rsidR="007B1283" w:rsidRPr="004C4F54" w:rsidRDefault="007B1283" w:rsidP="007B1283">
      <w:pPr>
        <w:pStyle w:val="Textbezslovn"/>
        <w:spacing w:after="0"/>
        <w:rPr>
          <w:rFonts w:eastAsia="Times New Roman" w:cs="Calibri"/>
          <w:lang w:eastAsia="cs-CZ"/>
        </w:rPr>
      </w:pPr>
      <w:r w:rsidRPr="004C4F54">
        <w:rPr>
          <w:rFonts w:eastAsia="Times New Roman" w:cs="Calibri"/>
          <w:lang w:eastAsia="cs-CZ"/>
        </w:rPr>
        <w:t>ředitel Oblastního ředitelství Ústí nad Labem</w:t>
      </w:r>
    </w:p>
    <w:p w14:paraId="32CCCF21" w14:textId="2B6AD39E" w:rsidR="00564DDD" w:rsidRDefault="007B1283" w:rsidP="0085492F">
      <w:pPr>
        <w:pStyle w:val="Textbezslovn"/>
        <w:spacing w:after="0"/>
      </w:pPr>
      <w:r w:rsidRPr="004C4F54">
        <w:rPr>
          <w:rFonts w:eastAsia="Times New Roman" w:cs="Calibri"/>
          <w:lang w:eastAsia="cs-CZ"/>
        </w:rPr>
        <w:t>Správa železnic, státní organizace</w:t>
      </w:r>
      <w:r w:rsidR="00564DDD">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1A6FFE5" w:rsidP="00D37B14">
      <w:pPr>
        <w:pStyle w:val="Odrka1-1"/>
        <w:tabs>
          <w:tab w:val="clear" w:pos="1077"/>
          <w:tab w:val="num" w:pos="1560"/>
        </w:tabs>
      </w:pPr>
      <w:r>
        <w:t>ve vlastní zemi [</w:t>
      </w:r>
      <w:r w:rsidRPr="5C193060">
        <w:rPr>
          <w:highlight w:val="yellow"/>
        </w:rPr>
        <w:t>DOPLNÍ DODAVATEL</w:t>
      </w:r>
      <w:r>
        <w:t>]</w:t>
      </w:r>
    </w:p>
    <w:p w14:paraId="1D021C9B" w14:textId="77777777" w:rsidR="0035531B" w:rsidRDefault="01A6FFE5" w:rsidP="00564DDD">
      <w:pPr>
        <w:pStyle w:val="Odrka1-1"/>
      </w:pPr>
      <w:r>
        <w:t>v zahraničí [</w:t>
      </w:r>
      <w:r w:rsidRPr="5C193060">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4FA0248" w14:textId="77777777" w:rsidR="0035531B" w:rsidRDefault="0035531B" w:rsidP="00564DDD">
      <w:pPr>
        <w:pStyle w:val="Textbezslovn"/>
      </w:pPr>
      <w:r>
        <w:t xml:space="preserve"> </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7777777" w:rsidR="0035531B" w:rsidRDefault="0035531B" w:rsidP="00454716">
      <w:pPr>
        <w:pStyle w:val="Textbezslovn"/>
        <w:ind w:left="0"/>
      </w:pPr>
      <w:r>
        <w:t>Jestliže dodavatel uvažuje zadat poddodavateli plnění části veřejné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Pr="00205940" w:rsidRDefault="0035531B" w:rsidP="00205940">
      <w:pPr>
        <w:pStyle w:val="Odstavec1-2i"/>
      </w:pPr>
      <w:r w:rsidRPr="00205940">
        <w:t>[</w:t>
      </w:r>
      <w:r w:rsidRPr="00205940">
        <w:rPr>
          <w:highlight w:val="yellow"/>
        </w:rPr>
        <w:t>DOPLNÍ DODAVATEL</w:t>
      </w:r>
      <w:r w:rsidRPr="00205940">
        <w:t>]</w:t>
      </w:r>
    </w:p>
    <w:p w14:paraId="2136F41D" w14:textId="77777777" w:rsidR="0035531B" w:rsidRPr="00205940" w:rsidRDefault="0035531B" w:rsidP="00205940">
      <w:pPr>
        <w:pStyle w:val="Odstavec1-2i"/>
      </w:pPr>
      <w:r w:rsidRPr="00205940">
        <w:t>[</w:t>
      </w:r>
      <w:r w:rsidRPr="00205940">
        <w:rPr>
          <w:highlight w:val="yellow"/>
        </w:rPr>
        <w:t>DOPLNÍ DODAVATEL</w:t>
      </w:r>
      <w:r w:rsidRPr="00205940">
        <w:t>]</w:t>
      </w:r>
    </w:p>
    <w:p w14:paraId="543FC1C5" w14:textId="77777777" w:rsidR="0035531B" w:rsidRPr="00205940" w:rsidRDefault="0035531B" w:rsidP="00205940">
      <w:pPr>
        <w:pStyle w:val="Odstavec1-2i"/>
      </w:pPr>
      <w:r w:rsidRPr="00205940">
        <w:t>[</w:t>
      </w:r>
      <w:r w:rsidRPr="00205940">
        <w:rPr>
          <w:highlight w:val="yellow"/>
        </w:rPr>
        <w:t>DOPLNÍ DODAVATEL</w:t>
      </w:r>
      <w:r w:rsidRPr="00205940">
        <w:t>]</w:t>
      </w:r>
    </w:p>
    <w:p w14:paraId="2CF9761D" w14:textId="77777777" w:rsidR="0035531B" w:rsidRPr="00205940" w:rsidRDefault="0035531B" w:rsidP="00205940">
      <w:pPr>
        <w:pStyle w:val="Odstavec1-2i"/>
      </w:pPr>
      <w:r w:rsidRPr="00205940">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208D7A5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objemu (nabídkové ceny) veřejné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0BD1359C" w14:textId="78266996"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zároveň zadavatel požaduje, aby vybrané významné činnosti </w:t>
      </w:r>
      <w:r w:rsidR="0037442C">
        <w:t xml:space="preserve">(jsou-li v čl. 9.3 těchto Pokynů takové </w:t>
      </w:r>
      <w:r w:rsidR="00E17252">
        <w:t xml:space="preserve">činnosti </w:t>
      </w:r>
      <w:r w:rsidR="0037442C">
        <w:t xml:space="preserve">stanoveny) </w:t>
      </w:r>
      <w:r w:rsidRPr="00DC6ED4">
        <w:t>odpovídající požadavkům zadavatele na nejvýznamnější stavební práce</w:t>
      </w:r>
      <w:r>
        <w:t xml:space="preserve"> dle čl. 8.5 Pokynů pro dodavatele </w:t>
      </w:r>
      <w:r w:rsidR="00DC6ED4">
        <w:t xml:space="preserve">plnil v souladu s čl. 9.2 a čl. 9.3 těchto Pokynů </w:t>
      </w:r>
      <w:r>
        <w:t>ten</w:t>
      </w:r>
      <w:r w:rsidR="0060115D">
        <w:t xml:space="preserve"> z </w:t>
      </w:r>
      <w:r>
        <w:t>dodavatelů podávajících společnou nabídku, který prokázal odpovídající část technické kvalifikace, konkrétně poskytnutí</w:t>
      </w:r>
      <w:r w:rsidR="00845C50">
        <w:t xml:space="preserve"> a </w:t>
      </w:r>
      <w:r>
        <w:t>dokončení odpovídajících nejvýznamnějších stavebních prací)</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77777777"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85492F">
              <w:rPr>
                <w:b/>
              </w:rPr>
              <w:t>posledních 5</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472C13">
      <w:pPr>
        <w:pStyle w:val="Odstavec1-1a"/>
        <w:numPr>
          <w:ilvl w:val="0"/>
          <w:numId w:val="2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000" w:type="pct"/>
        <w:tblLook w:val="04E0" w:firstRow="1" w:lastRow="1" w:firstColumn="1" w:lastColumn="0" w:noHBand="0" w:noVBand="1"/>
      </w:tblPr>
      <w:tblGrid>
        <w:gridCol w:w="2363"/>
        <w:gridCol w:w="2113"/>
        <w:gridCol w:w="2113"/>
        <w:gridCol w:w="2113"/>
      </w:tblGrid>
      <w:tr w:rsidR="00EF0077" w:rsidRPr="00EE3C5F" w14:paraId="681AAB44" w14:textId="77777777" w:rsidTr="002059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pct"/>
          </w:tcPr>
          <w:p w14:paraId="777DEB7B" w14:textId="5875E490" w:rsidR="00EF0077" w:rsidRDefault="00EF0077" w:rsidP="0083096F">
            <w:pPr>
              <w:rPr>
                <w:b/>
                <w:sz w:val="16"/>
                <w:szCs w:val="16"/>
              </w:rPr>
            </w:pPr>
            <w:r w:rsidRPr="00EE3C5F">
              <w:rPr>
                <w:b/>
                <w:sz w:val="16"/>
                <w:szCs w:val="16"/>
              </w:rPr>
              <w:t>Funkce</w:t>
            </w:r>
          </w:p>
          <w:p w14:paraId="67028A61" w14:textId="3DCE4A8B" w:rsidR="00EF0077" w:rsidRPr="00EE3C5F" w:rsidRDefault="00EF0077"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1214" w:type="pct"/>
          </w:tcPr>
          <w:p w14:paraId="3D3BAEED" w14:textId="07446155" w:rsidR="00EF0077" w:rsidRPr="00EE3C5F" w:rsidRDefault="00EF0077"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14" w:type="pct"/>
          </w:tcPr>
          <w:p w14:paraId="35B29B81" w14:textId="31257A5A" w:rsidR="00EF0077" w:rsidRPr="00EE3C5F" w:rsidRDefault="00EF0077" w:rsidP="00476957">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14" w:type="pct"/>
          </w:tcPr>
          <w:p w14:paraId="200482CD" w14:textId="77777777" w:rsidR="00EF0077" w:rsidRPr="00EE3C5F" w:rsidRDefault="00EF0077"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EF0077" w:rsidRPr="00454716" w14:paraId="7B42F7F0" w14:textId="77777777" w:rsidTr="00205940">
        <w:tc>
          <w:tcPr>
            <w:cnfStyle w:val="001000000000" w:firstRow="0" w:lastRow="0" w:firstColumn="1" w:lastColumn="0" w:oddVBand="0" w:evenVBand="0" w:oddHBand="0" w:evenHBand="0" w:firstRowFirstColumn="0" w:firstRowLastColumn="0" w:lastRowFirstColumn="0" w:lastRowLastColumn="0"/>
            <w:tcW w:w="1358" w:type="pct"/>
          </w:tcPr>
          <w:p w14:paraId="622943C4" w14:textId="77777777" w:rsidR="00EF0077" w:rsidRPr="00454716" w:rsidRDefault="00EF0077" w:rsidP="00EE3C5F">
            <w:pPr>
              <w:rPr>
                <w:sz w:val="16"/>
                <w:szCs w:val="16"/>
                <w:highlight w:val="yellow"/>
              </w:rPr>
            </w:pPr>
            <w:r w:rsidRPr="00454716">
              <w:rPr>
                <w:sz w:val="16"/>
                <w:szCs w:val="16"/>
                <w:highlight w:val="yellow"/>
              </w:rPr>
              <w:t>[DOPLNÍ DODAVATEL]</w:t>
            </w:r>
          </w:p>
        </w:tc>
        <w:tc>
          <w:tcPr>
            <w:tcW w:w="1214" w:type="pct"/>
          </w:tcPr>
          <w:p w14:paraId="45CB8FBE" w14:textId="05D3980E"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Pr>
          <w:p w14:paraId="2D564A49" w14:textId="217CFDE5"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Pr>
          <w:p w14:paraId="626C9953" w14:textId="77777777"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F0077" w:rsidRPr="00454716" w14:paraId="6D20D9B9" w14:textId="77777777" w:rsidTr="00205940">
        <w:tc>
          <w:tcPr>
            <w:cnfStyle w:val="001000000000" w:firstRow="0" w:lastRow="0" w:firstColumn="1" w:lastColumn="0" w:oddVBand="0" w:evenVBand="0" w:oddHBand="0" w:evenHBand="0" w:firstRowFirstColumn="0" w:firstRowLastColumn="0" w:lastRowFirstColumn="0" w:lastRowLastColumn="0"/>
            <w:tcW w:w="1358" w:type="pct"/>
          </w:tcPr>
          <w:p w14:paraId="532EBCE1" w14:textId="77777777" w:rsidR="00EF0077" w:rsidRPr="00454716" w:rsidRDefault="00EF0077" w:rsidP="00EE3C5F">
            <w:pPr>
              <w:rPr>
                <w:sz w:val="16"/>
                <w:szCs w:val="16"/>
                <w:highlight w:val="yellow"/>
              </w:rPr>
            </w:pPr>
            <w:r w:rsidRPr="00454716">
              <w:rPr>
                <w:sz w:val="16"/>
                <w:szCs w:val="16"/>
                <w:highlight w:val="yellow"/>
              </w:rPr>
              <w:t>[DOPLNÍ DODAVATEL]</w:t>
            </w:r>
          </w:p>
        </w:tc>
        <w:tc>
          <w:tcPr>
            <w:tcW w:w="1214" w:type="pct"/>
          </w:tcPr>
          <w:p w14:paraId="7A5339F3" w14:textId="5325057E"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Pr>
          <w:p w14:paraId="65E31DD4" w14:textId="4E50A1AB"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Pr>
          <w:p w14:paraId="54FC4646" w14:textId="77777777"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F0077" w:rsidRPr="00454716" w14:paraId="34E91D85" w14:textId="77777777" w:rsidTr="00205940">
        <w:tc>
          <w:tcPr>
            <w:cnfStyle w:val="001000000000" w:firstRow="0" w:lastRow="0" w:firstColumn="1" w:lastColumn="0" w:oddVBand="0" w:evenVBand="0" w:oddHBand="0" w:evenHBand="0" w:firstRowFirstColumn="0" w:firstRowLastColumn="0" w:lastRowFirstColumn="0" w:lastRowLastColumn="0"/>
            <w:tcW w:w="1358" w:type="pct"/>
            <w:tcBorders>
              <w:bottom w:val="single" w:sz="2" w:space="0" w:color="auto"/>
            </w:tcBorders>
          </w:tcPr>
          <w:p w14:paraId="204D766F" w14:textId="77777777" w:rsidR="00EF0077" w:rsidRPr="00454716" w:rsidRDefault="00EF0077" w:rsidP="00EE3C5F">
            <w:pPr>
              <w:rPr>
                <w:sz w:val="16"/>
                <w:szCs w:val="16"/>
                <w:highlight w:val="yellow"/>
              </w:rPr>
            </w:pPr>
            <w:r w:rsidRPr="00454716">
              <w:rPr>
                <w:sz w:val="16"/>
                <w:szCs w:val="16"/>
                <w:highlight w:val="yellow"/>
              </w:rPr>
              <w:t>[DOPLNÍ DODAVATEL]</w:t>
            </w:r>
          </w:p>
        </w:tc>
        <w:tc>
          <w:tcPr>
            <w:tcW w:w="1214" w:type="pct"/>
            <w:tcBorders>
              <w:bottom w:val="single" w:sz="2" w:space="0" w:color="auto"/>
            </w:tcBorders>
          </w:tcPr>
          <w:p w14:paraId="6A32652C" w14:textId="5050186B"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2A6034A8" w14:textId="2BC5ABA5"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47D0EB8B" w14:textId="77777777"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F0077" w:rsidRPr="00454716" w14:paraId="03E7A737" w14:textId="77777777" w:rsidTr="00205940">
        <w:tc>
          <w:tcPr>
            <w:cnfStyle w:val="001000000000" w:firstRow="0" w:lastRow="0" w:firstColumn="1" w:lastColumn="0" w:oddVBand="0" w:evenVBand="0" w:oddHBand="0" w:evenHBand="0" w:firstRowFirstColumn="0" w:firstRowLastColumn="0" w:lastRowFirstColumn="0" w:lastRowLastColumn="0"/>
            <w:tcW w:w="1358" w:type="pct"/>
            <w:tcBorders>
              <w:bottom w:val="single" w:sz="2" w:space="0" w:color="auto"/>
            </w:tcBorders>
          </w:tcPr>
          <w:p w14:paraId="6E1E51FA" w14:textId="77777777" w:rsidR="00EF0077" w:rsidRPr="00454716" w:rsidRDefault="00EF0077" w:rsidP="00EE3C5F">
            <w:pPr>
              <w:rPr>
                <w:sz w:val="16"/>
                <w:szCs w:val="16"/>
                <w:highlight w:val="yellow"/>
              </w:rPr>
            </w:pPr>
            <w:r w:rsidRPr="00454716">
              <w:rPr>
                <w:sz w:val="16"/>
                <w:szCs w:val="16"/>
                <w:highlight w:val="yellow"/>
              </w:rPr>
              <w:t>[DOPLNÍ DODAVATEL]</w:t>
            </w:r>
          </w:p>
        </w:tc>
        <w:tc>
          <w:tcPr>
            <w:tcW w:w="1214" w:type="pct"/>
            <w:tcBorders>
              <w:bottom w:val="single" w:sz="2" w:space="0" w:color="auto"/>
            </w:tcBorders>
          </w:tcPr>
          <w:p w14:paraId="3F6B5A27" w14:textId="5956AC8F"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146E637C" w14:textId="6D26DF0F"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69EB534D" w14:textId="77777777"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F0077" w:rsidRPr="00454716" w14:paraId="44011119" w14:textId="77777777" w:rsidTr="00205940">
        <w:tc>
          <w:tcPr>
            <w:cnfStyle w:val="001000000000" w:firstRow="0" w:lastRow="0" w:firstColumn="1" w:lastColumn="0" w:oddVBand="0" w:evenVBand="0" w:oddHBand="0" w:evenHBand="0" w:firstRowFirstColumn="0" w:firstRowLastColumn="0" w:lastRowFirstColumn="0" w:lastRowLastColumn="0"/>
            <w:tcW w:w="1358" w:type="pct"/>
            <w:tcBorders>
              <w:bottom w:val="single" w:sz="2" w:space="0" w:color="auto"/>
            </w:tcBorders>
          </w:tcPr>
          <w:p w14:paraId="69068E38" w14:textId="77777777" w:rsidR="00EF0077" w:rsidRPr="00454716" w:rsidRDefault="00EF0077" w:rsidP="00EE3C5F">
            <w:pPr>
              <w:rPr>
                <w:sz w:val="16"/>
                <w:szCs w:val="16"/>
                <w:highlight w:val="yellow"/>
              </w:rPr>
            </w:pPr>
            <w:r w:rsidRPr="00454716">
              <w:rPr>
                <w:sz w:val="16"/>
                <w:szCs w:val="16"/>
                <w:highlight w:val="yellow"/>
              </w:rPr>
              <w:t>[DOPLNÍ DODAVATEL]</w:t>
            </w:r>
          </w:p>
        </w:tc>
        <w:tc>
          <w:tcPr>
            <w:tcW w:w="1214" w:type="pct"/>
            <w:tcBorders>
              <w:bottom w:val="single" w:sz="2" w:space="0" w:color="auto"/>
            </w:tcBorders>
          </w:tcPr>
          <w:p w14:paraId="59902E83" w14:textId="07483EFC" w:rsidR="00EF0077" w:rsidRPr="00AD792A"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0B552B5D" w14:textId="79A4F8D3" w:rsidR="00EF0077" w:rsidRPr="00AD792A"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p>
        </w:tc>
        <w:tc>
          <w:tcPr>
            <w:tcW w:w="1214" w:type="pct"/>
            <w:tcBorders>
              <w:bottom w:val="single" w:sz="2" w:space="0" w:color="auto"/>
            </w:tcBorders>
          </w:tcPr>
          <w:p w14:paraId="5D6D451B" w14:textId="77777777" w:rsidR="00EF0077" w:rsidRPr="00454716" w:rsidRDefault="00EF007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EF0077" w:rsidRPr="00454716" w14:paraId="42C59563" w14:textId="77777777" w:rsidTr="0020594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pct"/>
            <w:tcBorders>
              <w:top w:val="single" w:sz="2" w:space="0" w:color="auto"/>
            </w:tcBorders>
            <w:shd w:val="clear" w:color="auto" w:fill="auto"/>
          </w:tcPr>
          <w:p w14:paraId="77F9C252" w14:textId="77777777" w:rsidR="00EF0077" w:rsidRPr="00454716" w:rsidRDefault="00EF0077" w:rsidP="00EE3C5F">
            <w:pPr>
              <w:rPr>
                <w:b w:val="0"/>
                <w:sz w:val="16"/>
                <w:szCs w:val="16"/>
                <w:highlight w:val="yellow"/>
              </w:rPr>
            </w:pPr>
            <w:r w:rsidRPr="00454716">
              <w:rPr>
                <w:b w:val="0"/>
                <w:sz w:val="16"/>
                <w:szCs w:val="16"/>
                <w:highlight w:val="yellow"/>
              </w:rPr>
              <w:t>[DOPLNÍ DODAVATEL]</w:t>
            </w:r>
          </w:p>
        </w:tc>
        <w:tc>
          <w:tcPr>
            <w:tcW w:w="1214" w:type="pct"/>
            <w:tcBorders>
              <w:top w:val="single" w:sz="2" w:space="0" w:color="auto"/>
            </w:tcBorders>
            <w:shd w:val="clear" w:color="auto" w:fill="auto"/>
          </w:tcPr>
          <w:p w14:paraId="09F05493" w14:textId="48EAA818" w:rsidR="00EF0077" w:rsidRPr="00AD792A" w:rsidRDefault="00EF007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p>
        </w:tc>
        <w:tc>
          <w:tcPr>
            <w:tcW w:w="1214" w:type="pct"/>
            <w:tcBorders>
              <w:top w:val="single" w:sz="2" w:space="0" w:color="auto"/>
            </w:tcBorders>
            <w:shd w:val="clear" w:color="auto" w:fill="auto"/>
          </w:tcPr>
          <w:p w14:paraId="63E92F37" w14:textId="3759111B" w:rsidR="00EF0077" w:rsidRPr="00AD792A" w:rsidRDefault="00EF007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p>
        </w:tc>
        <w:tc>
          <w:tcPr>
            <w:tcW w:w="1214" w:type="pct"/>
            <w:tcBorders>
              <w:top w:val="single" w:sz="2" w:space="0" w:color="auto"/>
            </w:tcBorders>
            <w:shd w:val="clear" w:color="auto" w:fill="auto"/>
          </w:tcPr>
          <w:p w14:paraId="03C54A71" w14:textId="77777777" w:rsidR="00EF0077" w:rsidRPr="00454716" w:rsidRDefault="00EF007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1A6FFE5" w:rsidP="00B61530">
      <w:pPr>
        <w:pStyle w:val="Odrka1-1"/>
        <w:tabs>
          <w:tab w:val="clear" w:pos="1077"/>
        </w:tabs>
        <w:ind w:left="426"/>
      </w:pPr>
      <w:r>
        <w:t>profesní životopisy každého člena odborného personálu dodavatele (viz Příloha č. 6 Pokynů)</w:t>
      </w:r>
    </w:p>
    <w:p w14:paraId="2353910D" w14:textId="77777777" w:rsidR="0035531B" w:rsidRDefault="01A6FFE5" w:rsidP="00B61530">
      <w:pPr>
        <w:pStyle w:val="Odrka1-1"/>
        <w:tabs>
          <w:tab w:val="clear" w:pos="1077"/>
        </w:tabs>
        <w:ind w:left="426"/>
      </w:pPr>
      <w:r>
        <w:t>doklady</w:t>
      </w:r>
      <w:r w:rsidR="2F1526D7">
        <w:t xml:space="preserve"> o </w:t>
      </w:r>
      <w:r>
        <w:t>odborné způsobilosti členů odborného personálu,</w:t>
      </w:r>
      <w:r w:rsidR="2EB49315">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472C13">
      <w:pPr>
        <w:pStyle w:val="Odstavec1-1a"/>
        <w:numPr>
          <w:ilvl w:val="0"/>
          <w:numId w:val="23"/>
        </w:numPr>
      </w:pPr>
      <w:r>
        <w:t>Příjmení: [</w:t>
      </w:r>
      <w:r w:rsidRPr="00DE6A35">
        <w:rPr>
          <w:b/>
          <w:highlight w:val="yellow"/>
        </w:rPr>
        <w:t>DOPLNÍ DODAVATEL</w:t>
      </w:r>
      <w:r>
        <w:t>]</w:t>
      </w:r>
    </w:p>
    <w:p w14:paraId="2F8B141B" w14:textId="77777777" w:rsidR="0035531B" w:rsidRDefault="0035531B" w:rsidP="00472C13">
      <w:pPr>
        <w:pStyle w:val="Odstavec1-1a"/>
        <w:numPr>
          <w:ilvl w:val="0"/>
          <w:numId w:val="23"/>
        </w:numPr>
      </w:pPr>
      <w:r>
        <w:t>Jméno: [</w:t>
      </w:r>
      <w:r w:rsidRPr="00DE6A35">
        <w:rPr>
          <w:b/>
          <w:highlight w:val="yellow"/>
        </w:rPr>
        <w:t>DOPLNÍ DODAVATEL</w:t>
      </w:r>
      <w:r>
        <w:t>]</w:t>
      </w:r>
    </w:p>
    <w:p w14:paraId="058F16D8" w14:textId="77777777" w:rsidR="0035531B" w:rsidRDefault="0035531B" w:rsidP="00472C13">
      <w:pPr>
        <w:pStyle w:val="Odstavec1-1a"/>
        <w:numPr>
          <w:ilvl w:val="0"/>
          <w:numId w:val="23"/>
        </w:numPr>
      </w:pPr>
      <w:r>
        <w:t>Datum narození: [</w:t>
      </w:r>
      <w:r w:rsidRPr="00833899">
        <w:rPr>
          <w:highlight w:val="yellow"/>
        </w:rPr>
        <w:t>DOPLNÍ DODAVATEL</w:t>
      </w:r>
      <w:r>
        <w:t>]</w:t>
      </w:r>
    </w:p>
    <w:p w14:paraId="5D6C1770" w14:textId="77777777" w:rsidR="0035531B" w:rsidRDefault="0035531B" w:rsidP="00472C13">
      <w:pPr>
        <w:pStyle w:val="Odstavec1-1a"/>
        <w:numPr>
          <w:ilvl w:val="0"/>
          <w:numId w:val="23"/>
        </w:numPr>
      </w:pPr>
      <w:r>
        <w:t>Kontaktní pracovní adresa (včetně pracovní tel/e-mail): [</w:t>
      </w:r>
      <w:r w:rsidRPr="00833899">
        <w:rPr>
          <w:highlight w:val="yellow"/>
        </w:rPr>
        <w:t>DOPLNÍ DODAVATEL</w:t>
      </w:r>
      <w:r>
        <w:t>]</w:t>
      </w:r>
    </w:p>
    <w:p w14:paraId="16CBFBA8" w14:textId="4449EFD3" w:rsidR="0035531B" w:rsidRPr="00833899" w:rsidRDefault="0035531B" w:rsidP="00472C13">
      <w:pPr>
        <w:pStyle w:val="Odstavec1-1a"/>
        <w:numPr>
          <w:ilvl w:val="0"/>
          <w:numId w:val="23"/>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5855642F" w14:textId="6A181889" w:rsidR="00ED58C9" w:rsidRDefault="00452F69" w:rsidP="00ED58C9">
            <w:pPr>
              <w:rPr>
                <w:sz w:val="16"/>
                <w:szCs w:val="16"/>
              </w:rPr>
            </w:pPr>
            <w:r w:rsidRPr="00833899">
              <w:rPr>
                <w:sz w:val="16"/>
                <w:szCs w:val="16"/>
              </w:rPr>
              <w:t>Roky odborné praxe celkem</w:t>
            </w:r>
            <w:r w:rsidR="00ED58C9">
              <w:rPr>
                <w:sz w:val="16"/>
                <w:szCs w:val="16"/>
              </w:rPr>
              <w:t xml:space="preserve"> při vykonávání činnosti či </w:t>
            </w:r>
            <w:r w:rsidR="00ED58C9" w:rsidRPr="00762F71">
              <w:rPr>
                <w:sz w:val="16"/>
                <w:szCs w:val="16"/>
              </w:rPr>
              <w:t>v</w:t>
            </w:r>
            <w:r w:rsidR="00ED58C9">
              <w:rPr>
                <w:sz w:val="16"/>
                <w:szCs w:val="16"/>
              </w:rPr>
              <w:t> </w:t>
            </w:r>
            <w:r w:rsidR="00ED58C9" w:rsidRPr="00762F71">
              <w:rPr>
                <w:sz w:val="16"/>
                <w:szCs w:val="16"/>
              </w:rPr>
              <w:t>oboru</w:t>
            </w:r>
            <w:r w:rsidR="00ED58C9">
              <w:rPr>
                <w:sz w:val="16"/>
                <w:szCs w:val="16"/>
              </w:rPr>
              <w:t xml:space="preserve">, jež jsou požadovány </w:t>
            </w:r>
            <w:r w:rsidR="00ED58C9" w:rsidRPr="00762F71">
              <w:rPr>
                <w:sz w:val="16"/>
                <w:szCs w:val="16"/>
              </w:rPr>
              <w:t>pro</w:t>
            </w:r>
            <w:r w:rsidR="00ED58C9">
              <w:rPr>
                <w:sz w:val="16"/>
                <w:szCs w:val="16"/>
              </w:rPr>
              <w:t xml:space="preserve"> </w:t>
            </w:r>
            <w:r w:rsidR="00ED58C9" w:rsidRPr="00762F71">
              <w:rPr>
                <w:sz w:val="16"/>
                <w:szCs w:val="16"/>
              </w:rPr>
              <w:t>splnění kvalifikace</w:t>
            </w:r>
          </w:p>
          <w:p w14:paraId="333ACF20" w14:textId="5EF14CB1" w:rsidR="00452F69" w:rsidRPr="00833899" w:rsidRDefault="00ED58C9" w:rsidP="00ED58C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83C8FB1"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stavby</w:t>
      </w:r>
      <w:r w:rsidR="00BB4AF2">
        <w:t xml:space="preserve"> 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7777777"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77777777" w:rsidR="00452F69" w:rsidRPr="00833899" w:rsidRDefault="00452F69" w:rsidP="00307641">
            <w:pPr>
              <w:rPr>
                <w:sz w:val="16"/>
                <w:szCs w:val="16"/>
              </w:rPr>
            </w:pPr>
            <w:r w:rsidRPr="00833899">
              <w:rPr>
                <w:sz w:val="16"/>
                <w:szCs w:val="16"/>
              </w:rPr>
              <w:t>Popis předmětu plnění zakázky - v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77777777" w:rsidR="00452F69" w:rsidRPr="00833899" w:rsidRDefault="00452F69" w:rsidP="00307641">
            <w:pPr>
              <w:rPr>
                <w:sz w:val="16"/>
                <w:szCs w:val="16"/>
              </w:rPr>
            </w:pPr>
            <w:r w:rsidRPr="00833899">
              <w:rPr>
                <w:sz w:val="16"/>
                <w:szCs w:val="16"/>
              </w:rPr>
              <w:t>Doba trvání zkušenosti - délka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77777777" w:rsidR="00452F69" w:rsidRPr="00833899" w:rsidRDefault="00452F69" w:rsidP="00307641">
            <w:pPr>
              <w:rPr>
                <w:sz w:val="16"/>
                <w:szCs w:val="16"/>
              </w:rPr>
            </w:pPr>
            <w:r w:rsidRPr="00833899">
              <w:rPr>
                <w:sz w:val="16"/>
                <w:szCs w:val="16"/>
              </w:rPr>
              <w:t>Objednatel zakázky (obch. firma/název a sídlo a kontaktní osoba objednatele - jméno,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Pr="00833899" w:rsidRDefault="0035531B" w:rsidP="00474F4D">
      <w:pPr>
        <w:pStyle w:val="Textbezslovn"/>
        <w:ind w:left="0"/>
      </w:pPr>
    </w:p>
    <w:p w14:paraId="4BD812BA" w14:textId="752EB87C"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zeměměřické oprávnění </w:t>
      </w:r>
      <w:r w:rsidR="00354743">
        <w:t xml:space="preserve">/ autorizace pro ověřování výsledků zeměměřických činností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1A6FFE5" w:rsidP="00B61530">
      <w:pPr>
        <w:pStyle w:val="Odrka1-1"/>
      </w:pPr>
      <w:r>
        <w:t>nemá</w:t>
      </w:r>
      <w:r w:rsidR="2F1526D7">
        <w:t xml:space="preserve"> v </w:t>
      </w:r>
      <w:r>
        <w:t>České republice</w:t>
      </w:r>
      <w:r w:rsidR="2F1526D7">
        <w:t xml:space="preserve"> v </w:t>
      </w:r>
      <w:r>
        <w:t xml:space="preserve">evidenci daní zachycen splatný daňový nedoplatek ve vztahu ke spotřební dani, </w:t>
      </w:r>
    </w:p>
    <w:p w14:paraId="5E73C25B" w14:textId="77777777" w:rsidR="0035531B" w:rsidRDefault="01A6FFE5" w:rsidP="00B61530">
      <w:pPr>
        <w:pStyle w:val="Odrka1-1"/>
      </w:pPr>
      <w:r>
        <w:t>nemá</w:t>
      </w:r>
      <w:r w:rsidR="2F1526D7">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77777777" w:rsidR="00307641" w:rsidRDefault="00307641" w:rsidP="00307641">
      <w:pPr>
        <w:pStyle w:val="Textbezslovn"/>
        <w:ind w:left="0"/>
      </w:pPr>
    </w:p>
    <w:p w14:paraId="117C9E3D"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77777777" w:rsidR="0035531B" w:rsidRDefault="0035531B" w:rsidP="00307641">
      <w:pPr>
        <w:pStyle w:val="Textbezslovn"/>
        <w:ind w:left="0"/>
      </w:pPr>
    </w:p>
    <w:p w14:paraId="515EFB24" w14:textId="77777777" w:rsidR="0035531B" w:rsidRDefault="0035531B" w:rsidP="00307641">
      <w:pPr>
        <w:pStyle w:val="Textbezslovn"/>
        <w:ind w:left="0"/>
      </w:pPr>
      <w:r>
        <w:t>Podpis osoby oprávněné jednat za dodavatele:</w:t>
      </w:r>
    </w:p>
    <w:p w14:paraId="43D56706" w14:textId="77777777" w:rsidR="0035531B" w:rsidRDefault="0035531B" w:rsidP="00307641">
      <w:pPr>
        <w:pStyle w:val="Textbezslovn"/>
        <w:ind w:left="0"/>
      </w:pPr>
    </w:p>
    <w:p w14:paraId="6CDE2DF0" w14:textId="77777777" w:rsidR="00307641" w:rsidRDefault="00307641" w:rsidP="00307641">
      <w:pPr>
        <w:pStyle w:val="Textbezslovn"/>
        <w:ind w:left="0"/>
      </w:pPr>
    </w:p>
    <w:p w14:paraId="22954B72" w14:textId="77777777" w:rsidR="00307641" w:rsidRDefault="0035531B" w:rsidP="00307641">
      <w:pPr>
        <w:pStyle w:val="Textbezslovn"/>
        <w:ind w:left="0"/>
      </w:pPr>
      <w:r>
        <w:t>Jméno</w:t>
      </w:r>
      <w:r w:rsidR="00307641">
        <w:t>: ______________________</w:t>
      </w:r>
    </w:p>
    <w:p w14:paraId="547C269C" w14:textId="77777777" w:rsidR="0035531B" w:rsidRDefault="0035531B" w:rsidP="00307641">
      <w:pPr>
        <w:pStyle w:val="Textbezslovn"/>
        <w:ind w:left="0"/>
      </w:pPr>
      <w:r>
        <w:tab/>
      </w:r>
    </w:p>
    <w:p w14:paraId="39E2127A" w14:textId="77777777" w:rsidR="00307641" w:rsidRDefault="00307641" w:rsidP="00307641">
      <w:pPr>
        <w:pStyle w:val="Textbezslovn"/>
        <w:ind w:left="0"/>
      </w:pPr>
    </w:p>
    <w:p w14:paraId="30EBAA10" w14:textId="77777777" w:rsidR="0035531B" w:rsidRDefault="0035531B" w:rsidP="00307641">
      <w:pPr>
        <w:pStyle w:val="Textbezslovn"/>
        <w:ind w:left="0"/>
      </w:pPr>
      <w:r>
        <w:t>Podp</w:t>
      </w:r>
      <w:r w:rsidR="00307641">
        <w:t>is: ______________________</w:t>
      </w:r>
    </w:p>
    <w:p w14:paraId="5BE7F630" w14:textId="7777777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1A6FFE5" w:rsidP="00307641">
      <w:pPr>
        <w:pStyle w:val="Odrka1-1"/>
      </w:pPr>
      <w:r>
        <w:t>na staveništi [</w:t>
      </w:r>
      <w:r w:rsidRPr="5C193060">
        <w:rPr>
          <w:b/>
          <w:bCs/>
          <w:highlight w:val="yellow"/>
        </w:rPr>
        <w:t>DOPLNÍ DODAVATEL – BUDOU/NEBUDOU</w:t>
      </w:r>
      <w:r>
        <w:t>] působit zaměstnanci více než jednoho zhotovitele stavby ve smyslu ustanovení § 14 odst. 1 zákona č. 309/2006 Sb.,</w:t>
      </w:r>
      <w:r w:rsidR="2F1526D7">
        <w:t xml:space="preserve"> o </w:t>
      </w:r>
      <w:r>
        <w:t>zajištění dalších podmínek bezpečnosti</w:t>
      </w:r>
      <w:r w:rsidR="5CF8A44D">
        <w:t xml:space="preserve"> a </w:t>
      </w:r>
      <w:r>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1A6FFE5" w:rsidP="00307641">
      <w:pPr>
        <w:pStyle w:val="Odrka1-1"/>
      </w:pPr>
      <w:r>
        <w:t>podle předpokládaného plánu realizace stavby [</w:t>
      </w:r>
      <w:r w:rsidRPr="5C193060">
        <w:rPr>
          <w:b/>
          <w:bCs/>
          <w:highlight w:val="yellow"/>
        </w:rPr>
        <w:t>DOPLNÍ DODAVATEL – BUDE/NEBUDE</w:t>
      </w:r>
      <w:r>
        <w:t>] celková předpokládaná doba trvání prací</w:t>
      </w:r>
      <w:r w:rsidR="5CF8A44D">
        <w:t xml:space="preserve"> a </w:t>
      </w:r>
      <w:r>
        <w:t>činností delší než 30 pracovních dnů, ve kterých budou vykonávány práce</w:t>
      </w:r>
      <w:r w:rsidR="5CF8A44D">
        <w:t xml:space="preserve"> a </w:t>
      </w:r>
      <w:r>
        <w:t>činnosti</w:t>
      </w:r>
      <w:r w:rsidR="5CF8A44D">
        <w:t xml:space="preserve"> a </w:t>
      </w:r>
      <w:r>
        <w:t>[</w:t>
      </w:r>
      <w:r w:rsidRPr="5C193060">
        <w:rPr>
          <w:b/>
          <w:bCs/>
          <w:highlight w:val="yellow"/>
        </w:rPr>
        <w:t>DOPLNÍ DODAVATEL – BUDE/NEBUDE</w:t>
      </w:r>
      <w:r>
        <w:t>] na nich pracovat současně více než 20 fyzických osob po dobu delší než 1 pracovní den;</w:t>
      </w:r>
    </w:p>
    <w:p w14:paraId="17A3A3FB" w14:textId="77777777" w:rsidR="0035531B" w:rsidRPr="00833899" w:rsidRDefault="01A6FFE5" w:rsidP="00307641">
      <w:pPr>
        <w:pStyle w:val="Odrka1-1"/>
      </w:pPr>
      <w:r>
        <w:t>celková předpokládaná doba trvání prací</w:t>
      </w:r>
      <w:r w:rsidR="5CF8A44D">
        <w:t xml:space="preserve"> a </w:t>
      </w:r>
      <w:r>
        <w:t>činností bude činit [</w:t>
      </w:r>
      <w:r w:rsidRPr="5C193060">
        <w:rPr>
          <w:b/>
          <w:bCs/>
          <w:highlight w:val="yellow"/>
        </w:rPr>
        <w:t>DOPLNÍ DODAVATEL</w:t>
      </w:r>
      <w:r>
        <w:t>] pracovních dnů, ve kterých budou vykonávány práce</w:t>
      </w:r>
      <w:r w:rsidR="5CF8A44D">
        <w:t xml:space="preserve"> a </w:t>
      </w:r>
      <w:r>
        <w:t>činnosti;</w:t>
      </w:r>
    </w:p>
    <w:p w14:paraId="7BD6955E" w14:textId="77777777" w:rsidR="0035531B" w:rsidRPr="00833899" w:rsidRDefault="01A6FFE5" w:rsidP="00307641">
      <w:pPr>
        <w:pStyle w:val="Odrka1-1"/>
      </w:pPr>
      <w:r>
        <w:t>při výkonu prací</w:t>
      </w:r>
      <w:r w:rsidR="5CF8A44D">
        <w:t xml:space="preserve"> a </w:t>
      </w:r>
      <w:r>
        <w:t>činností bude na nich pracovat současně maximálně [</w:t>
      </w:r>
      <w:r w:rsidRPr="5C193060">
        <w:rPr>
          <w:b/>
          <w:bCs/>
          <w:highlight w:val="yellow"/>
        </w:rPr>
        <w:t>DOPLNÍ DODAVATEL</w:t>
      </w:r>
      <w:r>
        <w:t>] fyzických osob po dobu delší než 1 pracovní den;</w:t>
      </w:r>
    </w:p>
    <w:p w14:paraId="722D3866" w14:textId="77777777" w:rsidR="0035531B" w:rsidRPr="00833899" w:rsidRDefault="01A6FFE5" w:rsidP="00307641">
      <w:pPr>
        <w:pStyle w:val="Odrka1-1"/>
      </w:pPr>
      <w:r>
        <w:t>podle předpokládaného plánu realizace stavby [</w:t>
      </w:r>
      <w:r w:rsidRPr="5C193060">
        <w:rPr>
          <w:b/>
          <w:bCs/>
          <w:highlight w:val="yellow"/>
        </w:rPr>
        <w:t>DOPLNÍ DODAVATEL – PŘESÁHNE/NEPŘESÁHNE</w:t>
      </w:r>
      <w:r>
        <w:t>] celkový plánovaný objem prací</w:t>
      </w:r>
      <w:r w:rsidR="5CF8A44D">
        <w:t xml:space="preserve"> a </w:t>
      </w:r>
      <w:r>
        <w:t>činností během realizace díla 500 pracovních dnů</w:t>
      </w:r>
      <w:r w:rsidR="2F1526D7">
        <w:t xml:space="preserve"> v </w:t>
      </w:r>
      <w:r>
        <w:t>přepočtu na jednu fyzickou osobu;</w:t>
      </w:r>
    </w:p>
    <w:p w14:paraId="4BD987A2" w14:textId="77777777" w:rsidR="0035531B" w:rsidRPr="00833899" w:rsidRDefault="01A6FFE5" w:rsidP="00307641">
      <w:pPr>
        <w:pStyle w:val="Odrka1-1"/>
      </w:pPr>
      <w:r>
        <w:t>celkový plánovaný objem prací</w:t>
      </w:r>
      <w:r w:rsidR="5CF8A44D">
        <w:t xml:space="preserve"> a </w:t>
      </w:r>
      <w:r>
        <w:t>činností se během realizace díla předpokládá</w:t>
      </w:r>
      <w:r w:rsidR="2F1526D7">
        <w:t xml:space="preserve"> v </w:t>
      </w:r>
      <w:r>
        <w:t>délce [</w:t>
      </w:r>
      <w:r w:rsidRPr="5C193060">
        <w:rPr>
          <w:b/>
          <w:bCs/>
          <w:highlight w:val="yellow"/>
        </w:rPr>
        <w:t>DOPLNÍ DODAVATEL</w:t>
      </w:r>
      <w:r>
        <w:t>] pracovních dnů</w:t>
      </w:r>
      <w:r w:rsidR="2F1526D7">
        <w:t xml:space="preserve"> v </w:t>
      </w:r>
      <w:r>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77777777"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77777777"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c>
          <w:tcPr>
            <w:tcW w:w="2004" w:type="dxa"/>
            <w:tcBorders>
              <w:bottom w:val="single" w:sz="2" w:space="0" w:color="auto"/>
            </w:tcBorders>
          </w:tcPr>
          <w:p w14:paraId="439DDA1F" w14:textId="77777777"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c>
          <w:tcPr>
            <w:tcW w:w="2004" w:type="dxa"/>
            <w:tcBorders>
              <w:bottom w:val="single" w:sz="2" w:space="0" w:color="auto"/>
            </w:tcBorders>
          </w:tcPr>
          <w:p w14:paraId="19C5A0D8" w14:textId="77777777"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4ACBAB4F" w:rsidP="00AA3E17">
      <w:pPr>
        <w:pStyle w:val="Odrka1-1"/>
      </w:pPr>
      <w:r w:rsidRPr="5C193060">
        <w:rPr>
          <w:highlight w:val="yellow"/>
        </w:rPr>
        <w:t>v</w:t>
      </w:r>
      <w:r w:rsidR="01A6FFE5" w:rsidRPr="5C193060">
        <w:rPr>
          <w:highlight w:val="yellow"/>
        </w:rPr>
        <w:t xml:space="preserve"> případě všech výše uvedených účetních období / účetního období označeného pořadovým číslem (1., 2., a/nebo 3.):</w:t>
      </w:r>
      <w:r w:rsidR="01A6FFE5">
        <w:t xml:space="preserve"> obratu dosaženému za účetní období dle § 3 odst. 2 zákona č. 563/1991 Sb.,</w:t>
      </w:r>
      <w:r w:rsidR="2F1526D7">
        <w:t xml:space="preserve"> o </w:t>
      </w:r>
      <w:r w:rsidR="01A6FFE5">
        <w:t>účetnictví, neboť účetním obdobím bylo 12 bezprostředně po sobě jdoucích měsíců;</w:t>
      </w:r>
    </w:p>
    <w:p w14:paraId="14B9E5D6" w14:textId="0BBD00F1" w:rsidR="0035531B" w:rsidRDefault="4ACBAB4F" w:rsidP="00AA3E17">
      <w:pPr>
        <w:pStyle w:val="Odrka1-1"/>
      </w:pPr>
      <w:r w:rsidRPr="5C193060">
        <w:rPr>
          <w:highlight w:val="yellow"/>
        </w:rPr>
        <w:t>v</w:t>
      </w:r>
      <w:r w:rsidR="01A6FFE5" w:rsidRPr="5C193060">
        <w:rPr>
          <w:highlight w:val="yellow"/>
        </w:rPr>
        <w:t xml:space="preserve"> případě všech výše uvedených účetních období / účetního období označeného pořadovým číslem (1., 2. a/nebo 3.)</w:t>
      </w:r>
      <w:r w:rsidR="01A6FFE5">
        <w:t xml:space="preserve"> úhrnu čistého obratu ve smyslu § 1d odst. 2 zákona č. 563/1991 Sb.,</w:t>
      </w:r>
      <w:r w:rsidR="2F1526D7">
        <w:t xml:space="preserve"> o </w:t>
      </w:r>
      <w:r w:rsidR="01A6FFE5">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2820725"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1CAD439B" w:rsidR="006B5BF7" w:rsidRPr="00964860" w:rsidRDefault="006B5BF7" w:rsidP="006B5BF7">
      <w:pPr>
        <w:pStyle w:val="Nadpisbezsl1-2"/>
      </w:pPr>
      <w:r w:rsidRPr="00010882">
        <w:rPr>
          <w:lang w:eastAsia="cs-CZ"/>
        </w:rPr>
        <w:t xml:space="preserve">Čestné prohlášení o splnění podmínek v souvislosti </w:t>
      </w:r>
      <w:r w:rsidR="00547A33">
        <w:rPr>
          <w:lang w:eastAsia="cs-CZ"/>
        </w:rPr>
        <w:t>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7777777"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116F8059"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7B1283" w:rsidRPr="007B1283">
        <w:rPr>
          <w:b/>
          <w:bCs/>
        </w:rPr>
        <w:t>„Cyklická obnova trati v úseku Roudnice n. L. – Hrobce“</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54BA5F4D" w14:textId="3E0742D6" w:rsidR="00A17F47" w:rsidRDefault="00A17F47" w:rsidP="00A17F47">
      <w:pPr>
        <w:pStyle w:val="Odstavecseseznamem"/>
        <w:numPr>
          <w:ilvl w:val="0"/>
          <w:numId w:val="43"/>
        </w:numPr>
        <w:spacing w:after="0" w:line="240" w:lineRule="auto"/>
        <w:rPr>
          <w:rFonts w:ascii="Verdana" w:hAnsi="Verdana"/>
        </w:rPr>
      </w:pPr>
      <w:r w:rsidRPr="002E647C">
        <w:rPr>
          <w:rFonts w:ascii="Verdana" w:hAnsi="Verdana"/>
        </w:rPr>
        <w:t>on sám jakožto dodavatel, ani jeho poddodavatelé, nejsou osobami, na něž se vztahuje zákaz zadání veřejné zakázky ve smyslu § 48a zákona č. 134/2016 Sb., o zadávání veřejných zakázek, ve znění pozdějších předpisů,</w:t>
      </w:r>
    </w:p>
    <w:p w14:paraId="4D38ECE2" w14:textId="77777777" w:rsidR="00A17F47" w:rsidRPr="002E647C" w:rsidRDefault="00A17F47" w:rsidP="00B5341E">
      <w:pPr>
        <w:pStyle w:val="Odstavecseseznamem"/>
        <w:spacing w:after="0" w:line="240" w:lineRule="auto"/>
        <w:rPr>
          <w:rFonts w:ascii="Verdana" w:hAnsi="Verdana"/>
        </w:rPr>
      </w:pPr>
    </w:p>
    <w:p w14:paraId="6613DD85" w14:textId="4053D7BD" w:rsidR="006B5BF7" w:rsidRDefault="006B5BF7" w:rsidP="006B5BF7">
      <w:pPr>
        <w:pStyle w:val="Odstavecseseznamem"/>
        <w:numPr>
          <w:ilvl w:val="0"/>
          <w:numId w:val="43"/>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4AEB0D06" w:rsidR="006B5BF7" w:rsidRPr="007F769F" w:rsidRDefault="1FE0CD1C" w:rsidP="006B5BF7">
      <w:pPr>
        <w:pStyle w:val="Odstavecseseznamem"/>
        <w:numPr>
          <w:ilvl w:val="0"/>
          <w:numId w:val="43"/>
        </w:numPr>
        <w:spacing w:line="240" w:lineRule="auto"/>
        <w:jc w:val="both"/>
        <w:rPr>
          <w:rFonts w:eastAsia="Calibri" w:cs="Times New Roman"/>
        </w:rPr>
      </w:pPr>
      <w:r w:rsidRPr="3746E70B">
        <w:rPr>
          <w:rFonts w:eastAsia="Times New Roman" w:cs="Times New Roman"/>
          <w:lang w:eastAsia="cs-CZ"/>
        </w:rPr>
        <w:t xml:space="preserve">on sám jakožto dodavatel, případně dodavatelé v jeho rámci sdružení za účelem účasti v Zadávacím řízení, ani </w:t>
      </w:r>
      <w:r>
        <w:t xml:space="preserve">žádný z jeho poddodavatelů nebo jiných osob, jejichž způsobilost je využívána ve smyslu evropských směrnic o zadávání veřejných zakázek, </w:t>
      </w:r>
      <w:r w:rsidRPr="3746E70B">
        <w:rPr>
          <w:b/>
          <w:bCs/>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sidRPr="3746E70B">
        <w:rPr>
          <w:b/>
          <w:bCs/>
        </w:rPr>
        <w:t xml:space="preserve"> </w:t>
      </w:r>
      <w:r>
        <w:t xml:space="preserve">dalších prováděcích předpisů k tomuto nařízení Rady (EU) č. 269/2014 </w:t>
      </w:r>
      <w:r w:rsidR="5E0F7F83" w:rsidRPr="3746E70B">
        <w:rPr>
          <w:rFonts w:ascii="Verdana" w:hAnsi="Verdana"/>
        </w:rPr>
        <w:t xml:space="preserve">anebo osobami dle čl. 2 nařízení Rady (ES) č. 765/2006 ze dne 18. května 2006 o omezujících opatřeních vzhledem k situaci v Bělorusku a k zapojení Běloruska do ruské agrese proti Ukrajině, ve znění pozdějších předpisů </w:t>
      </w:r>
      <w:r w:rsidR="6231407D" w:rsidRPr="00116A4C">
        <w:rPr>
          <w:rFonts w:ascii="Verdana" w:eastAsia="Verdana" w:hAnsi="Verdana" w:cs="Verdana"/>
        </w:rPr>
        <w:t>anebo osobami dle čl. 2 nařízení Rady (EU) č. 208/2014 ze dne 5. března 2014 o omezujících opatřeních vůči některým osobám, subjektům a orgánům vzhledem k situaci na Ukrajině, ve znění pozdějších předpisů</w:t>
      </w:r>
      <w:r w:rsidR="6231407D" w:rsidRPr="3746E70B">
        <w:t xml:space="preserve"> </w:t>
      </w:r>
      <w:r>
        <w:t>(</w:t>
      </w:r>
      <w:r w:rsidRPr="3746E70B">
        <w:rPr>
          <w:b/>
          <w:bCs/>
        </w:rPr>
        <w:t>tzv. sankční seznamy</w:t>
      </w:r>
      <w:r>
        <w:t>)</w:t>
      </w:r>
      <w:r w:rsidRPr="3746E70B">
        <w:rPr>
          <w:rFonts w:eastAsia="Calibri" w:cs="Times New Roman"/>
        </w:rPr>
        <w:t>.</w:t>
      </w:r>
    </w:p>
    <w:p w14:paraId="1992F968" w14:textId="77777777"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Default="0035531B" w:rsidP="001E651D">
      <w:pPr>
        <w:pStyle w:val="Nadpisbezsl1-1"/>
      </w:pPr>
      <w:r>
        <w:lastRenderedPageBreak/>
        <w:t xml:space="preserve">Příloha č. </w:t>
      </w:r>
      <w:r w:rsidR="006B5BF7">
        <w:t>12</w:t>
      </w:r>
    </w:p>
    <w:p w14:paraId="59FA2FAE" w14:textId="3314944C" w:rsidR="0035531B" w:rsidRPr="00964860" w:rsidRDefault="0035531B" w:rsidP="001E651D">
      <w:pPr>
        <w:pStyle w:val="Nadpisbezsl1-2"/>
      </w:pPr>
      <w:r w:rsidRPr="00964860">
        <w:t>Vzor čestného prohlášení - přehled technických zařízení</w:t>
      </w:r>
      <w:r w:rsidR="009D2D18">
        <w:t xml:space="preserve"> (strojů)</w:t>
      </w:r>
    </w:p>
    <w:p w14:paraId="6E0405BE" w14:textId="77777777" w:rsidR="00AB1063" w:rsidRDefault="00AB1063" w:rsidP="00964860">
      <w:pPr>
        <w:pStyle w:val="Textbezslovn"/>
        <w:ind w:left="0"/>
        <w:rPr>
          <w:b/>
        </w:rPr>
      </w:pPr>
    </w:p>
    <w:p w14:paraId="2B5D3A91" w14:textId="77777777"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833899">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63F28F65" w:rsidR="0035531B" w:rsidRDefault="00EE7882" w:rsidP="00964860">
      <w:pPr>
        <w:pStyle w:val="Textbezslovn"/>
        <w:ind w:left="0"/>
      </w:pPr>
      <w:r>
        <w:rPr>
          <w:b/>
        </w:rPr>
        <w:t xml:space="preserve">podáním nabídky </w:t>
      </w:r>
      <w:r w:rsidR="0035531B" w:rsidRPr="00964860">
        <w:rPr>
          <w:b/>
        </w:rPr>
        <w:t>čestně prohlašuje</w:t>
      </w:r>
      <w:r w:rsidR="0035531B">
        <w:t>, že:</w:t>
      </w:r>
    </w:p>
    <w:p w14:paraId="743B994C" w14:textId="48A226BB" w:rsidR="0035531B" w:rsidRDefault="0035531B" w:rsidP="00964860">
      <w:pPr>
        <w:pStyle w:val="Textbezslovn"/>
        <w:ind w:left="0"/>
      </w:pPr>
      <w:r>
        <w:t>pro účely provádění stavebních prací, které jsou předmětem zadávané veřejné zakázky, disponuje následujícím technickým</w:t>
      </w:r>
      <w:r w:rsidR="00A05420">
        <w:t xml:space="preserve"> zařízením</w:t>
      </w:r>
      <w:r>
        <w:t>:</w:t>
      </w: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77777777" w:rsidR="0035531B" w:rsidRDefault="0035531B" w:rsidP="00964860">
      <w:pPr>
        <w:pStyle w:val="Textbezslovn"/>
        <w:ind w:left="0"/>
      </w:pPr>
    </w:p>
    <w:p w14:paraId="64855367" w14:textId="379BE80E" w:rsidR="5ACCD4AB" w:rsidRDefault="0035531B" w:rsidP="5ACCD4AB">
      <w:pPr>
        <w:pStyle w:val="Textbezslovn"/>
        <w:tabs>
          <w:tab w:val="left" w:pos="851"/>
        </w:tabs>
        <w:ind w:left="0"/>
      </w:pPr>
      <w:r w:rsidRPr="5ACCD4AB">
        <w:rPr>
          <w:b/>
          <w:bCs/>
        </w:rPr>
        <w:t>Přílohy</w:t>
      </w:r>
      <w:r>
        <w:t>:</w:t>
      </w:r>
      <w:r>
        <w:tab/>
        <w:t>výpis</w:t>
      </w:r>
      <w:r w:rsidR="0060115D">
        <w:t xml:space="preserve"> z </w:t>
      </w:r>
      <w:r>
        <w:t>majetkové evidence nebo smlouva (min.</w:t>
      </w:r>
      <w:r w:rsidR="00092CC9">
        <w:t xml:space="preserve"> o </w:t>
      </w:r>
      <w:r>
        <w:t>smlouvě budoucí)</w:t>
      </w:r>
      <w:bookmarkEnd w:id="1"/>
      <w:bookmarkEnd w:id="2"/>
      <w:bookmarkEnd w:id="3"/>
      <w:bookmarkEnd w:id="4"/>
    </w:p>
    <w:p w14:paraId="54722839" w14:textId="7A940FAC" w:rsidR="12249ACB" w:rsidRDefault="12249ACB" w:rsidP="00116A4C">
      <w:pPr>
        <w:tabs>
          <w:tab w:val="left" w:pos="851"/>
        </w:tabs>
        <w:spacing w:after="120"/>
        <w:jc w:val="both"/>
        <w:rPr>
          <w:rFonts w:ascii="Verdana" w:eastAsia="Verdana" w:hAnsi="Verdana" w:cs="Verdana"/>
        </w:rPr>
      </w:pPr>
      <w:r w:rsidRPr="5ACCD4AB">
        <w:rPr>
          <w:rFonts w:ascii="Verdana" w:eastAsia="Verdana" w:hAnsi="Verdana" w:cs="Verdana"/>
        </w:rPr>
        <w:t>Protokol o provedení provozní zkoušky jednotlivého konkrétního stroje nebo čestné prohlášení ve smyslu čl</w:t>
      </w:r>
      <w:r w:rsidRPr="007B1283">
        <w:rPr>
          <w:rFonts w:ascii="Verdana" w:eastAsia="Verdana" w:hAnsi="Verdana" w:cs="Verdana"/>
        </w:rPr>
        <w:t xml:space="preserve">. </w:t>
      </w:r>
      <w:r w:rsidR="00994C43" w:rsidRPr="007B1283">
        <w:rPr>
          <w:rFonts w:ascii="Verdana" w:eastAsia="Verdana" w:hAnsi="Verdana" w:cs="Verdana"/>
        </w:rPr>
        <w:t>19.4</w:t>
      </w:r>
      <w:r w:rsidRPr="5ACCD4AB">
        <w:rPr>
          <w:rFonts w:ascii="Verdana" w:eastAsia="Verdana" w:hAnsi="Verdana" w:cs="Verdana"/>
        </w:rPr>
        <w:t xml:space="preserve"> Pokynů pro dodavatele (požadováno u strojů, jež se řídí </w:t>
      </w:r>
      <w:r w:rsidR="00994C43">
        <w:rPr>
          <w:rStyle w:val="normaltextrun"/>
          <w:rFonts w:ascii="Verdana" w:hAnsi="Verdana" w:cs="Segoe UI"/>
          <w:color w:val="0078D4"/>
          <w:u w:val="single"/>
          <w:shd w:val="clear" w:color="auto" w:fill="FFFFFF"/>
        </w:rPr>
        <w:t>vnitřním předpisem SŽ V3</w:t>
      </w:r>
      <w:r w:rsidRPr="5ACCD4AB">
        <w:rPr>
          <w:rFonts w:ascii="Verdana" w:eastAsia="Verdana" w:hAnsi="Verdana" w:cs="Verdana"/>
        </w:rPr>
        <w:t>)</w:t>
      </w:r>
    </w:p>
    <w:p w14:paraId="238C232C" w14:textId="4C23224E" w:rsidR="5ACCD4AB" w:rsidRDefault="5ACCD4AB" w:rsidP="5ACCD4AB">
      <w:pPr>
        <w:pStyle w:val="Textbezslovn"/>
        <w:tabs>
          <w:tab w:val="left" w:pos="851"/>
        </w:tabs>
        <w:ind w:left="0"/>
      </w:pPr>
    </w:p>
    <w:p w14:paraId="50D82AEE" w14:textId="5B17244C" w:rsidR="00A65002" w:rsidRDefault="00A65002" w:rsidP="00964860">
      <w:pPr>
        <w:pStyle w:val="Textbezslovn"/>
        <w:ind w:left="0"/>
      </w:pPr>
      <w:r>
        <w:br w:type="page"/>
      </w:r>
    </w:p>
    <w:p w14:paraId="1336AF2F" w14:textId="534A2AE2" w:rsidR="00A65002" w:rsidRDefault="00A65002" w:rsidP="00A65002">
      <w:pPr>
        <w:pStyle w:val="Nadpisbezsl1-1"/>
      </w:pPr>
      <w:r>
        <w:lastRenderedPageBreak/>
        <w:t>Příloha č. 13</w:t>
      </w:r>
    </w:p>
    <w:p w14:paraId="33EB6781" w14:textId="77777777" w:rsidR="00A65002" w:rsidRPr="00964860" w:rsidRDefault="00A65002" w:rsidP="00A65002">
      <w:pPr>
        <w:pStyle w:val="Nadpisbezsl1-2"/>
      </w:pPr>
      <w:r>
        <w:rPr>
          <w:lang w:eastAsia="cs-CZ"/>
        </w:rPr>
        <w:t>Čestné prohlášení ve vztahu k zakázaným dohodám</w:t>
      </w:r>
    </w:p>
    <w:p w14:paraId="68EE9A00" w14:textId="77777777" w:rsidR="00A65002" w:rsidRDefault="00A65002" w:rsidP="00A65002">
      <w:pPr>
        <w:pStyle w:val="Textbezslovn"/>
        <w:ind w:left="0"/>
      </w:pPr>
    </w:p>
    <w:p w14:paraId="2496DF8C" w14:textId="77777777" w:rsidR="00A65002" w:rsidRPr="00964860" w:rsidRDefault="00A65002" w:rsidP="00A65002">
      <w:pPr>
        <w:pStyle w:val="Textbezslovn"/>
        <w:ind w:left="0"/>
        <w:rPr>
          <w:b/>
        </w:rPr>
      </w:pPr>
      <w:r w:rsidRPr="00964860">
        <w:rPr>
          <w:b/>
        </w:rPr>
        <w:t>Čestné prohlášení</w:t>
      </w:r>
    </w:p>
    <w:p w14:paraId="4B0AC6C4" w14:textId="77777777" w:rsidR="00A65002" w:rsidRPr="00833899" w:rsidRDefault="00A65002" w:rsidP="00A65002">
      <w:pPr>
        <w:pStyle w:val="Textbezslovn"/>
        <w:ind w:left="0"/>
      </w:pPr>
      <w:r>
        <w:t>obchodní firma / jméno a příjmení</w:t>
      </w:r>
      <w:r w:rsidRPr="00833899">
        <w:rPr>
          <w:rStyle w:val="Znakapoznpodarou"/>
        </w:rPr>
        <w:footnoteReference w:id="15"/>
      </w:r>
      <w:r w:rsidRPr="00833899">
        <w:t xml:space="preserve">  [</w:t>
      </w:r>
      <w:r w:rsidRPr="00327119">
        <w:rPr>
          <w:b/>
          <w:highlight w:val="yellow"/>
        </w:rPr>
        <w:t>DOPLNÍ DODAVATEL</w:t>
      </w:r>
      <w:r w:rsidRPr="00833899">
        <w:t>]</w:t>
      </w:r>
    </w:p>
    <w:p w14:paraId="77781CEC" w14:textId="77777777" w:rsidR="00A65002" w:rsidRPr="00833899" w:rsidRDefault="00A65002" w:rsidP="00A65002">
      <w:pPr>
        <w:pStyle w:val="Textbezslovn"/>
        <w:ind w:left="0"/>
      </w:pPr>
      <w:r w:rsidRPr="00833899">
        <w:t>se sídlem [</w:t>
      </w:r>
      <w:r w:rsidRPr="00833899">
        <w:rPr>
          <w:highlight w:val="yellow"/>
        </w:rPr>
        <w:t>DOPLNÍ DODAVATEL</w:t>
      </w:r>
      <w:r w:rsidRPr="00833899">
        <w:t>]</w:t>
      </w:r>
    </w:p>
    <w:p w14:paraId="55FA9420" w14:textId="77777777" w:rsidR="00A65002" w:rsidRPr="00833899" w:rsidRDefault="00A65002" w:rsidP="00A65002">
      <w:pPr>
        <w:pStyle w:val="Textbezslovn"/>
        <w:ind w:left="0"/>
      </w:pPr>
      <w:r w:rsidRPr="00833899">
        <w:t>IČO: [</w:t>
      </w:r>
      <w:r w:rsidRPr="00833899">
        <w:rPr>
          <w:highlight w:val="yellow"/>
        </w:rPr>
        <w:t>DOPLNÍ DODAVATEL</w:t>
      </w:r>
      <w:r w:rsidRPr="00833899">
        <w:t>]</w:t>
      </w:r>
    </w:p>
    <w:p w14:paraId="09117C5A" w14:textId="77777777" w:rsidR="00A65002" w:rsidRPr="00833899" w:rsidRDefault="00A65002" w:rsidP="00A65002">
      <w:pPr>
        <w:pStyle w:val="Textbezslovn"/>
        <w:ind w:left="0"/>
      </w:pPr>
      <w:r w:rsidRPr="00833899">
        <w:t>společnost zapsaná v obchodním rejstříku vedeném [</w:t>
      </w:r>
      <w:r w:rsidRPr="00833899">
        <w:rPr>
          <w:highlight w:val="yellow"/>
        </w:rPr>
        <w:t>DOPLNÍ DODAVATEL</w:t>
      </w:r>
      <w:r w:rsidRPr="00833899">
        <w:t>],</w:t>
      </w:r>
    </w:p>
    <w:p w14:paraId="7EDC2B4F" w14:textId="77777777" w:rsidR="00A65002" w:rsidRPr="00833899" w:rsidRDefault="00A65002" w:rsidP="00A65002">
      <w:pPr>
        <w:pStyle w:val="Textbezslovn"/>
        <w:ind w:left="0"/>
      </w:pPr>
      <w:r w:rsidRPr="00833899">
        <w:t>spisová značka [</w:t>
      </w:r>
      <w:r w:rsidRPr="00833899">
        <w:rPr>
          <w:highlight w:val="yellow"/>
        </w:rPr>
        <w:t>DOPLNÍ DODAVATEL</w:t>
      </w:r>
      <w:r w:rsidRPr="00833899">
        <w:t>]</w:t>
      </w:r>
    </w:p>
    <w:p w14:paraId="5F7672C1" w14:textId="77777777" w:rsidR="00A65002" w:rsidRPr="00833899" w:rsidRDefault="00A65002" w:rsidP="00A65002">
      <w:pPr>
        <w:pStyle w:val="Textbezslovn"/>
        <w:ind w:left="0"/>
      </w:pPr>
      <w:r w:rsidRPr="00833899">
        <w:t>zastoupená [</w:t>
      </w:r>
      <w:r w:rsidRPr="00833899">
        <w:rPr>
          <w:highlight w:val="yellow"/>
        </w:rPr>
        <w:t>DOPLNÍ DODAVATEL</w:t>
      </w:r>
      <w:r w:rsidRPr="00833899">
        <w:t>]</w:t>
      </w:r>
    </w:p>
    <w:p w14:paraId="5E1D3618" w14:textId="77777777" w:rsidR="00A65002" w:rsidRDefault="00A65002" w:rsidP="00A65002">
      <w:pPr>
        <w:pStyle w:val="Textbezslovn"/>
        <w:ind w:left="0"/>
      </w:pPr>
      <w:r>
        <w:rPr>
          <w:b/>
        </w:rPr>
        <w:t xml:space="preserve">podáním nabídky </w:t>
      </w:r>
      <w:r w:rsidRPr="00964860">
        <w:rPr>
          <w:b/>
        </w:rPr>
        <w:t>čestně prohlašuje</w:t>
      </w:r>
      <w:r>
        <w:t>, že:</w:t>
      </w:r>
    </w:p>
    <w:p w14:paraId="21B12AB6" w14:textId="62A2DFF6" w:rsidR="00A65002" w:rsidRDefault="00A65002" w:rsidP="002C2238">
      <w:pPr>
        <w:pStyle w:val="Odstavecseseznamem"/>
        <w:numPr>
          <w:ilvl w:val="0"/>
          <w:numId w:val="54"/>
        </w:numPr>
        <w:jc w:val="both"/>
        <w:rPr>
          <w:rFonts w:ascii="Verdana" w:hAnsi="Verdana"/>
        </w:rPr>
      </w:pPr>
      <w:r w:rsidRPr="00B5341E">
        <w:rPr>
          <w:rFonts w:ascii="Verdana" w:hAnsi="Verdana"/>
        </w:rPr>
        <w:t>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2C2238">
        <w:rPr>
          <w:rFonts w:ascii="Verdana" w:hAnsi="Verdana"/>
        </w:rPr>
        <w:t>; a</w:t>
      </w:r>
      <w:r w:rsidRPr="00B5341E">
        <w:rPr>
          <w:rFonts w:ascii="Verdana" w:hAnsi="Verdana"/>
        </w:rPr>
        <w:t xml:space="preserve">  </w:t>
      </w:r>
    </w:p>
    <w:p w14:paraId="76549BDD" w14:textId="77777777" w:rsidR="002C2238" w:rsidRPr="00A035EA" w:rsidRDefault="002C2238" w:rsidP="002C2238">
      <w:pPr>
        <w:pStyle w:val="aodst"/>
        <w:numPr>
          <w:ilvl w:val="0"/>
          <w:numId w:val="54"/>
        </w:numPr>
      </w:pPr>
      <w:r>
        <w:t xml:space="preserve">nepřipravoval části nabídek, které mají být hodnoceny podle kritérií hodnocení, ve vzájemné shodě s jiným účastníkem téhož zadávacího řízení, </w:t>
      </w:r>
      <w:r w:rsidRPr="00544BE8">
        <w:t>s nímž je spojenou osobou podle zákona o daních z příjmů</w:t>
      </w:r>
      <w:r w:rsidRPr="00A035EA">
        <w:t xml:space="preserve">.  </w:t>
      </w:r>
    </w:p>
    <w:p w14:paraId="24C0427D" w14:textId="77777777" w:rsidR="00A65002" w:rsidRPr="009618D3" w:rsidRDefault="00A65002" w:rsidP="00A65002">
      <w:pPr>
        <w:jc w:val="both"/>
        <w:rPr>
          <w:rFonts w:ascii="Verdana" w:hAnsi="Verdana"/>
        </w:rPr>
      </w:pPr>
      <w:r w:rsidRPr="00800E4D">
        <w:rPr>
          <w:rFonts w:ascii="Verdana" w:hAnsi="Verdana"/>
        </w:rPr>
        <w:t>Účastník si je vědom všech právních důsledků, které pro něj mohou vyplývat z nepravdivosti zde uvedených údajů a skutečností.</w:t>
      </w:r>
    </w:p>
    <w:p w14:paraId="7EC37BFD" w14:textId="77777777" w:rsidR="00A65002" w:rsidRDefault="00A65002" w:rsidP="00A65002">
      <w:pPr>
        <w:pStyle w:val="Textbezslovn"/>
        <w:ind w:left="0"/>
      </w:pPr>
    </w:p>
    <w:p w14:paraId="2C789D29" w14:textId="77777777" w:rsidR="00A65002" w:rsidRDefault="00A65002" w:rsidP="00A65002">
      <w:r>
        <w:br w:type="page"/>
      </w:r>
    </w:p>
    <w:p w14:paraId="07E2F9A3" w14:textId="77777777" w:rsidR="00A65002" w:rsidRDefault="00A65002" w:rsidP="00A65002">
      <w:pPr>
        <w:pStyle w:val="Nadpisbezsl1-1"/>
      </w:pPr>
      <w:r>
        <w:lastRenderedPageBreak/>
        <w:t>Příloha č. 13</w:t>
      </w:r>
    </w:p>
    <w:p w14:paraId="298F8F79" w14:textId="77777777" w:rsidR="00A65002" w:rsidRPr="00964860" w:rsidRDefault="00A65002" w:rsidP="00A65002">
      <w:pPr>
        <w:pStyle w:val="Nadpisbezsl1-2"/>
      </w:pPr>
      <w:r>
        <w:rPr>
          <w:lang w:eastAsia="cs-CZ"/>
        </w:rPr>
        <w:t>Čestné prohlášení o střetu zájmů</w:t>
      </w:r>
    </w:p>
    <w:p w14:paraId="037FE3B6" w14:textId="77777777" w:rsidR="00A65002" w:rsidRDefault="00A65002" w:rsidP="00A65002">
      <w:pPr>
        <w:pStyle w:val="Textbezslovn"/>
        <w:ind w:left="0"/>
      </w:pPr>
    </w:p>
    <w:p w14:paraId="5C4F6CEC" w14:textId="77777777" w:rsidR="00A65002" w:rsidRPr="00964860" w:rsidRDefault="00A65002" w:rsidP="00A65002">
      <w:pPr>
        <w:pStyle w:val="Textbezslovn"/>
        <w:ind w:left="0"/>
        <w:rPr>
          <w:b/>
        </w:rPr>
      </w:pPr>
      <w:r w:rsidRPr="00964860">
        <w:rPr>
          <w:b/>
        </w:rPr>
        <w:t>Čestné prohlášení</w:t>
      </w:r>
    </w:p>
    <w:p w14:paraId="6E126F3A" w14:textId="77777777" w:rsidR="00A65002" w:rsidRPr="00833899" w:rsidRDefault="00A65002" w:rsidP="00A65002">
      <w:pPr>
        <w:pStyle w:val="Textbezslovn"/>
        <w:ind w:left="0"/>
      </w:pPr>
      <w:r>
        <w:t>obchodní firma / jméno a příjmení</w:t>
      </w:r>
      <w:r w:rsidRPr="00833899">
        <w:rPr>
          <w:rStyle w:val="Znakapoznpodarou"/>
        </w:rPr>
        <w:footnoteReference w:id="16"/>
      </w:r>
      <w:r w:rsidRPr="00833899">
        <w:t xml:space="preserve">  [</w:t>
      </w:r>
      <w:r w:rsidRPr="00327119">
        <w:rPr>
          <w:b/>
          <w:highlight w:val="yellow"/>
        </w:rPr>
        <w:t>DOPLNÍ DODAVATEL</w:t>
      </w:r>
      <w:r w:rsidRPr="00833899">
        <w:t>]</w:t>
      </w:r>
    </w:p>
    <w:p w14:paraId="5441E793" w14:textId="77777777" w:rsidR="00A65002" w:rsidRPr="00833899" w:rsidRDefault="00A65002" w:rsidP="00A65002">
      <w:pPr>
        <w:pStyle w:val="Textbezslovn"/>
        <w:ind w:left="0"/>
      </w:pPr>
      <w:r w:rsidRPr="00833899">
        <w:t>se sídlem [</w:t>
      </w:r>
      <w:r w:rsidRPr="00833899">
        <w:rPr>
          <w:highlight w:val="yellow"/>
        </w:rPr>
        <w:t>DOPLNÍ DODAVATEL</w:t>
      </w:r>
      <w:r w:rsidRPr="00833899">
        <w:t>]</w:t>
      </w:r>
    </w:p>
    <w:p w14:paraId="7F5DD4A1" w14:textId="77777777" w:rsidR="00A65002" w:rsidRPr="00833899" w:rsidRDefault="00A65002" w:rsidP="00A65002">
      <w:pPr>
        <w:pStyle w:val="Textbezslovn"/>
        <w:ind w:left="0"/>
      </w:pPr>
      <w:r w:rsidRPr="00833899">
        <w:t>IČO: [</w:t>
      </w:r>
      <w:r w:rsidRPr="00833899">
        <w:rPr>
          <w:highlight w:val="yellow"/>
        </w:rPr>
        <w:t>DOPLNÍ DODAVATEL</w:t>
      </w:r>
      <w:r w:rsidRPr="00833899">
        <w:t>]</w:t>
      </w:r>
    </w:p>
    <w:p w14:paraId="4DB329B6" w14:textId="77777777" w:rsidR="00A65002" w:rsidRPr="00833899" w:rsidRDefault="00A65002" w:rsidP="00A65002">
      <w:pPr>
        <w:pStyle w:val="Textbezslovn"/>
        <w:ind w:left="0"/>
      </w:pPr>
      <w:r w:rsidRPr="00833899">
        <w:t>společnost zapsaná v obchodním rejstříku vedeném [</w:t>
      </w:r>
      <w:r w:rsidRPr="00833899">
        <w:rPr>
          <w:highlight w:val="yellow"/>
        </w:rPr>
        <w:t>DOPLNÍ DODAVATEL</w:t>
      </w:r>
      <w:r w:rsidRPr="00833899">
        <w:t>],</w:t>
      </w:r>
    </w:p>
    <w:p w14:paraId="6D540375" w14:textId="77777777" w:rsidR="00A65002" w:rsidRPr="00833899" w:rsidRDefault="00A65002" w:rsidP="00A65002">
      <w:pPr>
        <w:pStyle w:val="Textbezslovn"/>
        <w:ind w:left="0"/>
      </w:pPr>
      <w:r w:rsidRPr="00833899">
        <w:t>spisová značka [</w:t>
      </w:r>
      <w:r w:rsidRPr="00833899">
        <w:rPr>
          <w:highlight w:val="yellow"/>
        </w:rPr>
        <w:t>DOPLNÍ DODAVATEL</w:t>
      </w:r>
      <w:r w:rsidRPr="00833899">
        <w:t>]</w:t>
      </w:r>
    </w:p>
    <w:p w14:paraId="4B157F43" w14:textId="77777777" w:rsidR="00A65002" w:rsidRPr="00833899" w:rsidRDefault="00A65002" w:rsidP="00A65002">
      <w:pPr>
        <w:pStyle w:val="Textbezslovn"/>
        <w:ind w:left="0"/>
      </w:pPr>
      <w:r w:rsidRPr="00833899">
        <w:t>zastoupená [</w:t>
      </w:r>
      <w:r w:rsidRPr="00833899">
        <w:rPr>
          <w:highlight w:val="yellow"/>
        </w:rPr>
        <w:t>DOPLNÍ DODAVATEL</w:t>
      </w:r>
      <w:r w:rsidRPr="00833899">
        <w:t>]</w:t>
      </w:r>
    </w:p>
    <w:p w14:paraId="12C00C94" w14:textId="77777777" w:rsidR="00A65002" w:rsidRDefault="00A65002" w:rsidP="00A65002">
      <w:pPr>
        <w:spacing w:after="0" w:line="240" w:lineRule="auto"/>
        <w:jc w:val="both"/>
        <w:rPr>
          <w:rFonts w:eastAsia="Times New Roman" w:cs="Times New Roman"/>
          <w:lang w:eastAsia="cs-CZ"/>
        </w:rPr>
      </w:pPr>
    </w:p>
    <w:p w14:paraId="6CAF3812" w14:textId="0A7A1D84" w:rsidR="00A65002" w:rsidRDefault="00A65002" w:rsidP="00A65002">
      <w:pPr>
        <w:spacing w:line="240" w:lineRule="auto"/>
        <w:jc w:val="both"/>
        <w:rPr>
          <w:rFonts w:eastAsia="Times New Roman" w:cs="Times New Roman"/>
          <w:lang w:eastAsia="cs-CZ"/>
        </w:rPr>
      </w:pPr>
      <w:r w:rsidRPr="008A65D4">
        <w:rPr>
          <w:rFonts w:eastAsia="Times New Roman" w:cs="Times New Roman"/>
          <w:lang w:eastAsia="cs-CZ"/>
        </w:rPr>
        <w:t xml:space="preserve">který podává nabídku do nadlimitní sektorové veřejné zakázky s názvem </w:t>
      </w:r>
      <w:bookmarkStart w:id="58" w:name="_Toc403053768"/>
      <w:r w:rsidRPr="008A65D4">
        <w:rPr>
          <w:rFonts w:eastAsia="Times New Roman" w:cs="Times New Roman"/>
          <w:b/>
          <w:lang w:eastAsia="cs-CZ"/>
        </w:rPr>
        <w:t>„</w:t>
      </w:r>
      <w:bookmarkEnd w:id="58"/>
      <w:r w:rsidR="008A65D4" w:rsidRPr="008A65D4">
        <w:rPr>
          <w:rFonts w:eastAsia="Times New Roman" w:cs="Times New Roman"/>
          <w:b/>
          <w:lang w:eastAsia="cs-CZ"/>
        </w:rPr>
        <w:t xml:space="preserve">Cyklická obnova trati v úseku Roudnice - </w:t>
      </w:r>
      <w:r w:rsidR="008A65D4" w:rsidRPr="00EB2968">
        <w:rPr>
          <w:rFonts w:eastAsia="Times New Roman" w:cs="Times New Roman"/>
          <w:b/>
          <w:lang w:eastAsia="cs-CZ"/>
        </w:rPr>
        <w:t>Hrobce</w:t>
      </w:r>
      <w:r w:rsidRPr="00EB2968">
        <w:rPr>
          <w:rFonts w:eastAsia="Times New Roman" w:cs="Times New Roman"/>
          <w:b/>
          <w:lang w:eastAsia="cs-CZ"/>
        </w:rPr>
        <w:t>“</w:t>
      </w:r>
      <w:r w:rsidRPr="00EB2968">
        <w:rPr>
          <w:rFonts w:eastAsia="Times New Roman" w:cs="Times New Roman"/>
          <w:lang w:eastAsia="cs-CZ"/>
        </w:rPr>
        <w:t xml:space="preserve">, č.j. </w:t>
      </w:r>
      <w:r w:rsidR="00EB2968" w:rsidRPr="00EB2968">
        <w:rPr>
          <w:rFonts w:eastAsia="Times New Roman" w:cs="Times New Roman"/>
          <w:lang w:eastAsia="cs-CZ"/>
        </w:rPr>
        <w:t xml:space="preserve">65114/2026-SŽ-GŘ-O15 </w:t>
      </w:r>
      <w:r w:rsidRPr="00EB2968">
        <w:rPr>
          <w:rFonts w:eastAsia="Times New Roman" w:cs="Times New Roman"/>
          <w:lang w:eastAsia="cs-CZ"/>
        </w:rPr>
        <w:t>(dále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906EE1F" w14:textId="77777777" w:rsidR="00A65002" w:rsidRDefault="00A65002" w:rsidP="00A65002">
      <w:pPr>
        <w:pStyle w:val="Odstavecseseznamem"/>
        <w:numPr>
          <w:ilvl w:val="0"/>
          <w:numId w:val="52"/>
        </w:numPr>
        <w:spacing w:line="240" w:lineRule="auto"/>
        <w:jc w:val="both"/>
        <w:rPr>
          <w:rFonts w:eastAsia="Calibri" w:cs="Times New Roman"/>
        </w:rPr>
      </w:pPr>
      <w:r w:rsidRPr="007F769F">
        <w:rPr>
          <w:rFonts w:eastAsia="Calibri" w:cs="Times New Roman"/>
          <w:b/>
        </w:rPr>
        <w:t>není</w:t>
      </w:r>
      <w:r w:rsidRPr="007F769F">
        <w:rPr>
          <w:rFonts w:eastAsia="Calibri" w:cs="Times New Roman"/>
        </w:rPr>
        <w:t xml:space="preserve"> obchodní společností, ve které veřejný funkcionář uvedený v</w:t>
      </w:r>
      <w:r>
        <w:rPr>
          <w:rFonts w:eastAsia="Calibri" w:cs="Times New Roman"/>
        </w:rPr>
        <w:t> </w:t>
      </w:r>
      <w:proofErr w:type="spellStart"/>
      <w:r w:rsidRPr="007F769F">
        <w:rPr>
          <w:rFonts w:eastAsia="Calibri" w:cs="Times New Roman"/>
        </w:rPr>
        <w:t>ust</w:t>
      </w:r>
      <w:proofErr w:type="spellEnd"/>
      <w:r w:rsidRPr="007F769F">
        <w:rPr>
          <w:rFonts w:eastAsia="Calibri" w:cs="Times New Roman"/>
        </w:rPr>
        <w:t xml:space="preserve">. § 2 odst. 1 písm. c) zákona č. 159/2006 Sb., o střetu zájmů, ve znění pozdějších předpisů (dále </w:t>
      </w:r>
      <w:r w:rsidRPr="00E77D54">
        <w:rPr>
          <w:rFonts w:eastAsia="Calibri" w:cs="Times New Roman"/>
        </w:rPr>
        <w:t>jen</w:t>
      </w:r>
      <w:r w:rsidRPr="00E77D54">
        <w:rPr>
          <w:rFonts w:eastAsia="Calibri" w:cs="Times New Roman"/>
          <w:b/>
          <w:i/>
        </w:rPr>
        <w:t xml:space="preserve"> „</w:t>
      </w:r>
      <w:r>
        <w:rPr>
          <w:rFonts w:eastAsia="Calibri" w:cs="Times New Roman"/>
          <w:b/>
          <w:i/>
        </w:rPr>
        <w:t>Z</w:t>
      </w:r>
      <w:r w:rsidRPr="00E77D54">
        <w:rPr>
          <w:rFonts w:eastAsia="Calibri" w:cs="Times New Roman"/>
          <w:b/>
          <w:i/>
        </w:rPr>
        <w:t>ákon o střetu zájmů“</w:t>
      </w:r>
      <w:r w:rsidRPr="007F769F">
        <w:rPr>
          <w:rFonts w:eastAsia="Calibri" w:cs="Times New Roman"/>
        </w:rPr>
        <w:t>) nebo jím ovládaná osoba vlastní podíl představující alespoň 25 % účasti společníka v obchodní společnosti, a</w:t>
      </w:r>
    </w:p>
    <w:p w14:paraId="39E9DE2C" w14:textId="77777777" w:rsidR="00A65002" w:rsidRPr="007F769F" w:rsidRDefault="00A65002" w:rsidP="00A65002">
      <w:pPr>
        <w:pStyle w:val="Odstavecseseznamem"/>
        <w:spacing w:line="240" w:lineRule="auto"/>
        <w:jc w:val="both"/>
        <w:rPr>
          <w:rFonts w:eastAsia="Calibri" w:cs="Times New Roman"/>
        </w:rPr>
      </w:pPr>
    </w:p>
    <w:p w14:paraId="5BFD1FB1" w14:textId="77777777" w:rsidR="00A65002" w:rsidRPr="007F769F" w:rsidRDefault="00A65002" w:rsidP="00A65002">
      <w:pPr>
        <w:pStyle w:val="Odstavecseseznamem"/>
        <w:numPr>
          <w:ilvl w:val="0"/>
          <w:numId w:val="52"/>
        </w:numPr>
        <w:spacing w:line="240" w:lineRule="auto"/>
        <w:jc w:val="both"/>
        <w:rPr>
          <w:rFonts w:eastAsia="Calibri" w:cs="Times New Roman"/>
        </w:rPr>
      </w:pPr>
      <w:r w:rsidRPr="007F769F">
        <w:rPr>
          <w:rFonts w:eastAsia="Calibri" w:cs="Times New Roman"/>
        </w:rPr>
        <w:t>žádní poddodavatelé, jimiž prokazuje kvalifikaci</w:t>
      </w:r>
      <w:r>
        <w:rPr>
          <w:rFonts w:eastAsia="Calibri" w:cs="Times New Roman"/>
        </w:rPr>
        <w:t xml:space="preserve"> v Zadávacím řízení</w:t>
      </w:r>
      <w:r w:rsidRPr="007F769F">
        <w:rPr>
          <w:rFonts w:eastAsia="Calibri" w:cs="Times New Roman"/>
        </w:rPr>
        <w:t xml:space="preserve">, </w:t>
      </w:r>
      <w:r w:rsidRPr="007F769F">
        <w:rPr>
          <w:rFonts w:eastAsia="Calibri" w:cs="Times New Roman"/>
          <w:b/>
        </w:rPr>
        <w:t>nejsou</w:t>
      </w:r>
      <w:r w:rsidRPr="007F769F">
        <w:rPr>
          <w:rFonts w:eastAsia="Calibri" w:cs="Times New Roman"/>
        </w:rPr>
        <w:t xml:space="preserve"> obchodní společností, ve které veřejný funkcionář uvedený v </w:t>
      </w:r>
      <w:proofErr w:type="spellStart"/>
      <w:r w:rsidRPr="007F769F">
        <w:rPr>
          <w:rFonts w:eastAsia="Calibri" w:cs="Times New Roman"/>
        </w:rPr>
        <w:t>ust</w:t>
      </w:r>
      <w:proofErr w:type="spellEnd"/>
      <w:r w:rsidRPr="007F769F">
        <w:rPr>
          <w:rFonts w:eastAsia="Calibri" w:cs="Times New Roman"/>
        </w:rPr>
        <w:t xml:space="preserve">. § 2 odst. 1 písm. c) </w:t>
      </w:r>
      <w:r>
        <w:rPr>
          <w:rFonts w:eastAsia="Calibri" w:cs="Times New Roman"/>
        </w:rPr>
        <w:t>Z</w:t>
      </w:r>
      <w:r w:rsidRPr="007F769F">
        <w:rPr>
          <w:rFonts w:eastAsia="Calibri" w:cs="Times New Roman"/>
        </w:rPr>
        <w:t>ákona o střetu zájmů nebo jím ovládaná osoba vlastní podíl představující alespoň 25</w:t>
      </w:r>
      <w:r w:rsidRPr="007F769F">
        <w:rPr>
          <w:rFonts w:eastAsia="Times New Roman" w:cs="Times New Roman"/>
          <w:lang w:eastAsia="cs-CZ"/>
        </w:rPr>
        <w:t> </w:t>
      </w:r>
      <w:r w:rsidRPr="007F769F">
        <w:rPr>
          <w:rFonts w:eastAsia="Calibri" w:cs="Times New Roman"/>
        </w:rPr>
        <w:t>% účasti společníka v obchodní společnosti.</w:t>
      </w:r>
    </w:p>
    <w:p w14:paraId="18B59DBF" w14:textId="77777777" w:rsidR="00A65002" w:rsidRPr="007F769F" w:rsidRDefault="00A65002" w:rsidP="00A65002">
      <w:pPr>
        <w:spacing w:line="240" w:lineRule="auto"/>
        <w:jc w:val="both"/>
        <w:rPr>
          <w:rFonts w:eastAsia="Calibri" w:cs="Times New Roman"/>
        </w:rPr>
      </w:pPr>
      <w:r w:rsidRPr="007F769F">
        <w:rPr>
          <w:rFonts w:eastAsia="Calibri" w:cs="Times New Roman"/>
        </w:rPr>
        <w:t>Účastník dále čestně prohlašuje, že dostane-li se Účastník nebo poddodavatel, jímž prokazoval kvalifikaci</w:t>
      </w:r>
      <w:r>
        <w:rPr>
          <w:rFonts w:eastAsia="Calibri" w:cs="Times New Roman"/>
        </w:rPr>
        <w:t xml:space="preserve"> v Zadávacím řízení</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 zadavateli Veřejné zakázky.</w:t>
      </w:r>
    </w:p>
    <w:p w14:paraId="0A717711" w14:textId="77777777" w:rsidR="00A65002" w:rsidRPr="00A035EA" w:rsidRDefault="00A65002" w:rsidP="00A65002">
      <w:pPr>
        <w:spacing w:line="240" w:lineRule="auto"/>
        <w:jc w:val="both"/>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p>
    <w:p w14:paraId="3DF17003" w14:textId="77777777" w:rsidR="00A65002" w:rsidRDefault="00A65002" w:rsidP="00A65002">
      <w:pPr>
        <w:spacing w:line="240" w:lineRule="auto"/>
        <w:jc w:val="both"/>
        <w:rPr>
          <w:rFonts w:eastAsia="Calibri" w:cs="Times New Roman"/>
        </w:rPr>
      </w:pPr>
    </w:p>
    <w:p w14:paraId="7262FCB4" w14:textId="77777777" w:rsidR="00A65002" w:rsidRDefault="00A65002" w:rsidP="00A65002">
      <w:pPr>
        <w:tabs>
          <w:tab w:val="num" w:pos="360"/>
        </w:tabs>
        <w:spacing w:after="0" w:line="240" w:lineRule="auto"/>
        <w:ind w:left="360"/>
        <w:jc w:val="both"/>
        <w:rPr>
          <w:rFonts w:eastAsia="Times New Roman" w:cs="Times New Roman"/>
          <w:lang w:eastAsia="cs-CZ"/>
        </w:rPr>
      </w:pPr>
    </w:p>
    <w:p w14:paraId="5A856885" w14:textId="77777777" w:rsidR="00A65002" w:rsidRDefault="00A65002" w:rsidP="00A65002">
      <w:pPr>
        <w:tabs>
          <w:tab w:val="right" w:pos="9063"/>
        </w:tabs>
        <w:spacing w:after="0" w:line="280" w:lineRule="atLeast"/>
        <w:ind w:right="7"/>
        <w:jc w:val="both"/>
        <w:outlineLvl w:val="0"/>
        <w:rPr>
          <w:rFonts w:eastAsia="Times New Roman" w:cs="Times New Roman"/>
          <w:lang w:eastAsia="cs-CZ"/>
        </w:rPr>
      </w:pPr>
      <w:bookmarkStart w:id="59" w:name="_Toc102380483"/>
      <w:bookmarkStart w:id="60" w:name="_Toc145671226"/>
      <w:bookmarkStart w:id="61" w:name="_Toc158011576"/>
      <w:r>
        <w:rPr>
          <w:rFonts w:eastAsia="Times New Roman" w:cs="Times New Roman"/>
          <w:lang w:eastAsia="cs-CZ"/>
        </w:rPr>
        <w:t>V ………………….… dne ………………………</w:t>
      </w:r>
      <w:bookmarkEnd w:id="59"/>
      <w:bookmarkEnd w:id="60"/>
      <w:bookmarkEnd w:id="61"/>
    </w:p>
    <w:sectPr w:rsidR="00A65002" w:rsidSect="00ED6360">
      <w:headerReference w:type="even" r:id="rId23"/>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BE14" w14:textId="77777777" w:rsidR="002C7E55" w:rsidRDefault="002C7E55" w:rsidP="00962258">
      <w:pPr>
        <w:spacing w:after="0" w:line="240" w:lineRule="auto"/>
      </w:pPr>
      <w:r>
        <w:separator/>
      </w:r>
    </w:p>
  </w:endnote>
  <w:endnote w:type="continuationSeparator" w:id="0">
    <w:p w14:paraId="17D49C46" w14:textId="77777777" w:rsidR="002C7E55" w:rsidRDefault="002C7E5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0D2695" w14:paraId="5CDE79BC" w14:textId="77777777" w:rsidTr="00EB46E5">
      <w:tc>
        <w:tcPr>
          <w:tcW w:w="1361" w:type="dxa"/>
          <w:tcMar>
            <w:left w:w="0" w:type="dxa"/>
            <w:right w:w="0" w:type="dxa"/>
          </w:tcMar>
          <w:vAlign w:val="bottom"/>
        </w:tcPr>
        <w:p w14:paraId="3DE5EB8F" w14:textId="412EA954" w:rsidR="000D2695" w:rsidRPr="00B8518B" w:rsidRDefault="000D2695"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F0868">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F0868">
            <w:rPr>
              <w:rStyle w:val="slostrnky"/>
              <w:noProof/>
            </w:rPr>
            <w:t>65</w:t>
          </w:r>
          <w:r w:rsidRPr="00B8518B">
            <w:rPr>
              <w:rStyle w:val="slostrnky"/>
            </w:rPr>
            <w:fldChar w:fldCharType="end"/>
          </w:r>
        </w:p>
      </w:tc>
      <w:tc>
        <w:tcPr>
          <w:tcW w:w="284" w:type="dxa"/>
          <w:tcMar>
            <w:left w:w="0" w:type="dxa"/>
            <w:right w:w="0" w:type="dxa"/>
          </w:tcMar>
        </w:tcPr>
        <w:p w14:paraId="388A8FC9" w14:textId="77777777" w:rsidR="000D2695" w:rsidRDefault="000D2695" w:rsidP="00B8518B">
          <w:pPr>
            <w:pStyle w:val="Zpat"/>
          </w:pPr>
        </w:p>
      </w:tc>
      <w:tc>
        <w:tcPr>
          <w:tcW w:w="425" w:type="dxa"/>
          <w:tcMar>
            <w:left w:w="0" w:type="dxa"/>
            <w:right w:w="0" w:type="dxa"/>
          </w:tcMar>
        </w:tcPr>
        <w:p w14:paraId="36BAECC2" w14:textId="77777777" w:rsidR="000D2695" w:rsidRDefault="000D2695" w:rsidP="00B8518B">
          <w:pPr>
            <w:pStyle w:val="Zpat"/>
          </w:pPr>
        </w:p>
      </w:tc>
      <w:tc>
        <w:tcPr>
          <w:tcW w:w="8505" w:type="dxa"/>
        </w:tcPr>
        <w:p w14:paraId="3C19A70B" w14:textId="7150705F" w:rsidR="000D2695" w:rsidRPr="0056679A" w:rsidRDefault="000D2695" w:rsidP="00EB46E5">
          <w:pPr>
            <w:pStyle w:val="Zpat0"/>
          </w:pPr>
          <w:r w:rsidRPr="0056679A">
            <w:t>„</w:t>
          </w:r>
          <w:r w:rsidR="0056679A" w:rsidRPr="0056679A">
            <w:t>Cyklická obnova trati v úseku Roudnice n. L. – Hrobce</w:t>
          </w:r>
          <w:r w:rsidRPr="0056679A">
            <w:t>“</w:t>
          </w:r>
        </w:p>
        <w:p w14:paraId="3F2A1F4C" w14:textId="77777777" w:rsidR="000D2695" w:rsidRDefault="000D2695" w:rsidP="00EB46E5">
          <w:pPr>
            <w:pStyle w:val="Zpat0"/>
          </w:pPr>
          <w:r w:rsidRPr="0056679A">
            <w:t xml:space="preserve">Díl 1 – </w:t>
          </w:r>
          <w:r w:rsidRPr="0056679A">
            <w:rPr>
              <w:caps/>
            </w:rPr>
            <w:t>Požadavky a podmínky pro zpracování nabídky</w:t>
          </w:r>
        </w:p>
        <w:p w14:paraId="4DFF7954" w14:textId="77777777" w:rsidR="000D2695" w:rsidRDefault="000D2695" w:rsidP="0035531B">
          <w:pPr>
            <w:pStyle w:val="Zpat0"/>
          </w:pPr>
          <w:r>
            <w:t xml:space="preserve">Část 2 – </w:t>
          </w:r>
          <w:r w:rsidRPr="0035531B">
            <w:rPr>
              <w:caps/>
            </w:rPr>
            <w:t>Pokyny pro dodavatele</w:t>
          </w:r>
          <w:r>
            <w:t xml:space="preserve"> – Zhotovení stavby</w:t>
          </w:r>
        </w:p>
      </w:tc>
    </w:tr>
  </w:tbl>
  <w:p w14:paraId="5DF1028D" w14:textId="77777777" w:rsidR="000D2695" w:rsidRPr="00B8518B" w:rsidRDefault="000D26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0D2695" w:rsidRPr="00B8518B" w:rsidRDefault="000D2695" w:rsidP="00460660">
    <w:pPr>
      <w:pStyle w:val="Zpat"/>
      <w:rPr>
        <w:sz w:val="2"/>
        <w:szCs w:val="2"/>
      </w:rPr>
    </w:pPr>
  </w:p>
  <w:p w14:paraId="580CEFC5" w14:textId="6F459D5C" w:rsidR="000D2695" w:rsidRPr="00460660" w:rsidRDefault="000D2695">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62122" w14:textId="77777777" w:rsidR="002C7E55" w:rsidRDefault="002C7E55" w:rsidP="00962258">
      <w:pPr>
        <w:spacing w:after="0" w:line="240" w:lineRule="auto"/>
      </w:pPr>
      <w:r>
        <w:separator/>
      </w:r>
    </w:p>
  </w:footnote>
  <w:footnote w:type="continuationSeparator" w:id="0">
    <w:p w14:paraId="45B49C07" w14:textId="77777777" w:rsidR="002C7E55" w:rsidRDefault="002C7E55" w:rsidP="00962258">
      <w:pPr>
        <w:spacing w:after="0" w:line="240" w:lineRule="auto"/>
      </w:pPr>
      <w:r>
        <w:continuationSeparator/>
      </w:r>
    </w:p>
  </w:footnote>
  <w:footnote w:id="1">
    <w:p w14:paraId="01FEDBCB" w14:textId="77777777" w:rsidR="000D2695" w:rsidRDefault="000D2695">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7777777" w:rsidR="000D2695" w:rsidRDefault="000D2695" w:rsidP="00AD1771">
      <w:pPr>
        <w:pStyle w:val="Textpoznpodarou"/>
        <w:jc w:val="both"/>
      </w:pPr>
      <w:r>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hodnotě zakázky jako celku i ve vztahu</w:t>
      </w:r>
      <w:r>
        <w:t xml:space="preserve"> k </w:t>
      </w:r>
      <w:r w:rsidRPr="002C04EE">
        <w:t>dalším požadavkům, jako např. délce traťového úseku. Pozn. pouze ilustrativní vysvětlení.</w:t>
      </w:r>
    </w:p>
  </w:footnote>
  <w:footnote w:id="3">
    <w:p w14:paraId="7D1A1E47" w14:textId="77777777" w:rsidR="000D2695" w:rsidRDefault="000D2695"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Obdobné však neplatí ve vztahu</w:t>
      </w:r>
      <w:r>
        <w:t xml:space="preserve"> k </w:t>
      </w:r>
      <w:r w:rsidRPr="00930B79">
        <w:t>hodnotě zakázky jako celku. Pozn. pouze ilustrativní vysvětlení, pokud je přípustnost sčítání v čl. 9.3 těchto Pokynů výslovně uvedena.</w:t>
      </w:r>
    </w:p>
  </w:footnote>
  <w:footnote w:id="4">
    <w:p w14:paraId="36D56A06" w14:textId="0A9DB3AA" w:rsidR="000D2695" w:rsidRDefault="000D2695"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0D2695" w:rsidRPr="00EB54C9" w:rsidRDefault="000D2695"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0D2695" w:rsidRDefault="000D2695"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0D2695" w:rsidRDefault="000D2695"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0D2695" w:rsidRDefault="000D2695">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0D2695" w:rsidRDefault="000D2695">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0D2695" w:rsidRDefault="000D2695">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0D2695" w:rsidRDefault="000D2695">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0D2695" w:rsidRDefault="000D2695">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0D2695" w:rsidRDefault="000D2695">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0D2695" w:rsidRDefault="000D2695"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0D2695" w:rsidRDefault="000D2695">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5">
    <w:p w14:paraId="2A31F84D" w14:textId="77777777" w:rsidR="000D2695" w:rsidRDefault="000D2695" w:rsidP="00A65002">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6">
    <w:p w14:paraId="7DFE0B82" w14:textId="77777777" w:rsidR="000D2695" w:rsidRDefault="000D2695" w:rsidP="00A65002">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F0FE" w14:textId="093857C1" w:rsidR="00134904" w:rsidRDefault="0013490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0D2695" w14:paraId="252031F4" w14:textId="77777777" w:rsidTr="00C02D0A">
      <w:trPr>
        <w:trHeight w:hRule="exact" w:val="454"/>
      </w:trPr>
      <w:tc>
        <w:tcPr>
          <w:tcW w:w="1361" w:type="dxa"/>
          <w:tcMar>
            <w:top w:w="57" w:type="dxa"/>
            <w:left w:w="0" w:type="dxa"/>
            <w:right w:w="0" w:type="dxa"/>
          </w:tcMar>
        </w:tcPr>
        <w:p w14:paraId="2B9DCF35" w14:textId="02ABFD2F" w:rsidR="000D2695" w:rsidRPr="00B8518B" w:rsidRDefault="000D2695" w:rsidP="00523EA7">
          <w:pPr>
            <w:pStyle w:val="Zpat"/>
            <w:rPr>
              <w:rStyle w:val="slostrnky"/>
            </w:rPr>
          </w:pPr>
        </w:p>
      </w:tc>
      <w:tc>
        <w:tcPr>
          <w:tcW w:w="3458" w:type="dxa"/>
          <w:tcMar>
            <w:top w:w="57" w:type="dxa"/>
            <w:left w:w="0" w:type="dxa"/>
            <w:right w:w="0" w:type="dxa"/>
          </w:tcMar>
        </w:tcPr>
        <w:p w14:paraId="6022F9D2" w14:textId="77777777" w:rsidR="000D2695" w:rsidRDefault="000D2695" w:rsidP="00523EA7">
          <w:pPr>
            <w:pStyle w:val="Zpat"/>
          </w:pPr>
        </w:p>
      </w:tc>
      <w:tc>
        <w:tcPr>
          <w:tcW w:w="5698" w:type="dxa"/>
          <w:tcMar>
            <w:top w:w="57" w:type="dxa"/>
            <w:left w:w="0" w:type="dxa"/>
            <w:right w:w="0" w:type="dxa"/>
          </w:tcMar>
        </w:tcPr>
        <w:p w14:paraId="38D6D7C3" w14:textId="77777777" w:rsidR="000D2695" w:rsidRPr="00D6163D" w:rsidRDefault="000D2695" w:rsidP="00D6163D">
          <w:pPr>
            <w:pStyle w:val="Druhdokumentu"/>
          </w:pPr>
        </w:p>
      </w:tc>
    </w:tr>
  </w:tbl>
  <w:p w14:paraId="5F291682" w14:textId="77777777" w:rsidR="000D2695" w:rsidRPr="00D6163D" w:rsidRDefault="000D269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D2695" w14:paraId="65AA8071" w14:textId="77777777" w:rsidTr="00B22106">
      <w:trPr>
        <w:trHeight w:hRule="exact" w:val="936"/>
      </w:trPr>
      <w:tc>
        <w:tcPr>
          <w:tcW w:w="1361" w:type="dxa"/>
          <w:tcMar>
            <w:left w:w="0" w:type="dxa"/>
            <w:right w:w="0" w:type="dxa"/>
          </w:tcMar>
        </w:tcPr>
        <w:p w14:paraId="34CA8588" w14:textId="5B529679" w:rsidR="000D2695" w:rsidRPr="00B8518B" w:rsidRDefault="000D2695" w:rsidP="00FC6389">
          <w:pPr>
            <w:pStyle w:val="Zpat"/>
            <w:rPr>
              <w:rStyle w:val="slostrnky"/>
            </w:rPr>
          </w:pPr>
        </w:p>
      </w:tc>
      <w:tc>
        <w:tcPr>
          <w:tcW w:w="3458" w:type="dxa"/>
          <w:tcMar>
            <w:left w:w="0" w:type="dxa"/>
            <w:right w:w="0" w:type="dxa"/>
          </w:tcMar>
        </w:tcPr>
        <w:p w14:paraId="58717F5C" w14:textId="77777777" w:rsidR="000D2695" w:rsidRDefault="000D2695" w:rsidP="00FC6389">
          <w:pPr>
            <w:pStyle w:val="Zpat"/>
          </w:pPr>
        </w:p>
      </w:tc>
      <w:tc>
        <w:tcPr>
          <w:tcW w:w="5756" w:type="dxa"/>
          <w:tcMar>
            <w:left w:w="0" w:type="dxa"/>
            <w:right w:w="0" w:type="dxa"/>
          </w:tcMar>
        </w:tcPr>
        <w:p w14:paraId="152FCBCF" w14:textId="77777777" w:rsidR="000D2695" w:rsidRPr="00D6163D" w:rsidRDefault="000D2695" w:rsidP="00FC6389">
          <w:pPr>
            <w:pStyle w:val="Druhdokumentu"/>
          </w:pPr>
        </w:p>
      </w:tc>
    </w:tr>
    <w:tr w:rsidR="000D2695" w14:paraId="42490C1C" w14:textId="77777777" w:rsidTr="00B22106">
      <w:trPr>
        <w:trHeight w:hRule="exact" w:val="936"/>
      </w:trPr>
      <w:tc>
        <w:tcPr>
          <w:tcW w:w="1361" w:type="dxa"/>
          <w:tcMar>
            <w:left w:w="0" w:type="dxa"/>
            <w:right w:w="0" w:type="dxa"/>
          </w:tcMar>
        </w:tcPr>
        <w:p w14:paraId="590E4A63" w14:textId="77777777" w:rsidR="000D2695" w:rsidRPr="00B8518B" w:rsidRDefault="000D2695" w:rsidP="00FC6389">
          <w:pPr>
            <w:pStyle w:val="Zpat"/>
            <w:rPr>
              <w:rStyle w:val="slostrnky"/>
            </w:rPr>
          </w:pPr>
        </w:p>
      </w:tc>
      <w:tc>
        <w:tcPr>
          <w:tcW w:w="3458" w:type="dxa"/>
          <w:tcMar>
            <w:left w:w="0" w:type="dxa"/>
            <w:right w:w="0" w:type="dxa"/>
          </w:tcMar>
        </w:tcPr>
        <w:p w14:paraId="1448A1EB" w14:textId="77777777" w:rsidR="000D2695" w:rsidRDefault="000D2695" w:rsidP="00FC6389">
          <w:pPr>
            <w:pStyle w:val="Zpat"/>
          </w:pPr>
        </w:p>
      </w:tc>
      <w:tc>
        <w:tcPr>
          <w:tcW w:w="5756" w:type="dxa"/>
          <w:tcMar>
            <w:left w:w="0" w:type="dxa"/>
            <w:right w:w="0" w:type="dxa"/>
          </w:tcMar>
        </w:tcPr>
        <w:p w14:paraId="417861B4" w14:textId="77777777" w:rsidR="000D2695" w:rsidRPr="00D6163D" w:rsidRDefault="000D2695" w:rsidP="00FC6389">
          <w:pPr>
            <w:pStyle w:val="Druhdokumentu"/>
          </w:pPr>
        </w:p>
      </w:tc>
    </w:tr>
  </w:tbl>
  <w:p w14:paraId="07626039" w14:textId="77777777" w:rsidR="000D2695" w:rsidRPr="00D6163D" w:rsidRDefault="000D2695" w:rsidP="00FC6389">
    <w:pPr>
      <w:pStyle w:val="Zhlav"/>
      <w:rPr>
        <w:sz w:val="8"/>
        <w:szCs w:val="8"/>
      </w:rPr>
    </w:pPr>
    <w:r>
      <w:rPr>
        <w:noProof/>
        <w:lang w:eastAsia="cs-CZ"/>
      </w:rPr>
      <w:drawing>
        <wp:anchor distT="0" distB="0" distL="114300" distR="114300" simplePos="0" relativeHeight="251672576"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0D2695" w:rsidRPr="00460660" w:rsidRDefault="000D269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BCA77B1"/>
    <w:multiLevelType w:val="hybridMultilevel"/>
    <w:tmpl w:val="1F1248BA"/>
    <w:lvl w:ilvl="0" w:tplc="04050001">
      <w:start w:val="1"/>
      <w:numFmt w:val="bullet"/>
      <w:lvlText w:val=""/>
      <w:lvlJc w:val="left"/>
      <w:pPr>
        <w:ind w:left="785" w:hanging="360"/>
      </w:pPr>
      <w:rPr>
        <w:rFonts w:ascii="Symbol" w:hAnsi="Symbo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3"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4"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AE2E82"/>
    <w:multiLevelType w:val="hybridMultilevel"/>
    <w:tmpl w:val="F0407C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D13D37"/>
    <w:multiLevelType w:val="hybridMultilevel"/>
    <w:tmpl w:val="6310BD98"/>
    <w:lvl w:ilvl="0" w:tplc="1DF21AC0">
      <w:start w:val="1"/>
      <w:numFmt w:val="bullet"/>
      <w:lvlText w:val="Ø"/>
      <w:lvlJc w:val="left"/>
      <w:pPr>
        <w:ind w:left="720" w:hanging="360"/>
      </w:pPr>
      <w:rPr>
        <w:rFonts w:ascii="Wingdings" w:hAnsi="Wingdings" w:hint="default"/>
      </w:rPr>
    </w:lvl>
    <w:lvl w:ilvl="1" w:tplc="A86E0494">
      <w:start w:val="1"/>
      <w:numFmt w:val="bullet"/>
      <w:lvlText w:val="o"/>
      <w:lvlJc w:val="left"/>
      <w:pPr>
        <w:ind w:left="1440" w:hanging="360"/>
      </w:pPr>
      <w:rPr>
        <w:rFonts w:ascii="Courier New" w:hAnsi="Courier New" w:hint="default"/>
      </w:rPr>
    </w:lvl>
    <w:lvl w:ilvl="2" w:tplc="EEC6CF42">
      <w:start w:val="1"/>
      <w:numFmt w:val="bullet"/>
      <w:lvlText w:val=""/>
      <w:lvlJc w:val="left"/>
      <w:pPr>
        <w:ind w:left="2160" w:hanging="360"/>
      </w:pPr>
      <w:rPr>
        <w:rFonts w:ascii="Wingdings" w:hAnsi="Wingdings" w:hint="default"/>
      </w:rPr>
    </w:lvl>
    <w:lvl w:ilvl="3" w:tplc="94FE7756">
      <w:start w:val="1"/>
      <w:numFmt w:val="bullet"/>
      <w:lvlText w:val=""/>
      <w:lvlJc w:val="left"/>
      <w:pPr>
        <w:ind w:left="2880" w:hanging="360"/>
      </w:pPr>
      <w:rPr>
        <w:rFonts w:ascii="Symbol" w:hAnsi="Symbol" w:hint="default"/>
      </w:rPr>
    </w:lvl>
    <w:lvl w:ilvl="4" w:tplc="BDCE2A02">
      <w:start w:val="1"/>
      <w:numFmt w:val="bullet"/>
      <w:lvlText w:val="o"/>
      <w:lvlJc w:val="left"/>
      <w:pPr>
        <w:ind w:left="3600" w:hanging="360"/>
      </w:pPr>
      <w:rPr>
        <w:rFonts w:ascii="Courier New" w:hAnsi="Courier New" w:hint="default"/>
      </w:rPr>
    </w:lvl>
    <w:lvl w:ilvl="5" w:tplc="FC222B0A">
      <w:start w:val="1"/>
      <w:numFmt w:val="bullet"/>
      <w:lvlText w:val=""/>
      <w:lvlJc w:val="left"/>
      <w:pPr>
        <w:ind w:left="4320" w:hanging="360"/>
      </w:pPr>
      <w:rPr>
        <w:rFonts w:ascii="Wingdings" w:hAnsi="Wingdings" w:hint="default"/>
      </w:rPr>
    </w:lvl>
    <w:lvl w:ilvl="6" w:tplc="9FD8C382">
      <w:start w:val="1"/>
      <w:numFmt w:val="bullet"/>
      <w:lvlText w:val=""/>
      <w:lvlJc w:val="left"/>
      <w:pPr>
        <w:ind w:left="5040" w:hanging="360"/>
      </w:pPr>
      <w:rPr>
        <w:rFonts w:ascii="Symbol" w:hAnsi="Symbol" w:hint="default"/>
      </w:rPr>
    </w:lvl>
    <w:lvl w:ilvl="7" w:tplc="F8C4156C">
      <w:start w:val="1"/>
      <w:numFmt w:val="bullet"/>
      <w:lvlText w:val="o"/>
      <w:lvlJc w:val="left"/>
      <w:pPr>
        <w:ind w:left="5760" w:hanging="360"/>
      </w:pPr>
      <w:rPr>
        <w:rFonts w:ascii="Courier New" w:hAnsi="Courier New" w:hint="default"/>
      </w:rPr>
    </w:lvl>
    <w:lvl w:ilvl="8" w:tplc="2C646B34">
      <w:start w:val="1"/>
      <w:numFmt w:val="bullet"/>
      <w:lvlText w:val=""/>
      <w:lvlJc w:val="left"/>
      <w:pPr>
        <w:ind w:left="6480" w:hanging="360"/>
      </w:pPr>
      <w:rPr>
        <w:rFonts w:ascii="Wingdings" w:hAnsi="Wingdings" w:hint="default"/>
      </w:r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9924547"/>
    <w:multiLevelType w:val="hybridMultilevel"/>
    <w:tmpl w:val="58841918"/>
    <w:lvl w:ilvl="0" w:tplc="0B7AADE2">
      <w:start w:val="1"/>
      <w:numFmt w:val="bullet"/>
      <w:lvlText w:val="·"/>
      <w:lvlJc w:val="left"/>
      <w:pPr>
        <w:ind w:left="720" w:hanging="360"/>
      </w:pPr>
      <w:rPr>
        <w:rFonts w:ascii="Symbol" w:hAnsi="Symbol" w:hint="default"/>
      </w:rPr>
    </w:lvl>
    <w:lvl w:ilvl="1" w:tplc="3992E2D6">
      <w:start w:val="1"/>
      <w:numFmt w:val="bullet"/>
      <w:lvlText w:val="o"/>
      <w:lvlJc w:val="left"/>
      <w:pPr>
        <w:ind w:left="1440" w:hanging="360"/>
      </w:pPr>
      <w:rPr>
        <w:rFonts w:ascii="Courier New" w:hAnsi="Courier New" w:hint="default"/>
      </w:rPr>
    </w:lvl>
    <w:lvl w:ilvl="2" w:tplc="F18666CC">
      <w:start w:val="1"/>
      <w:numFmt w:val="bullet"/>
      <w:lvlText w:val=""/>
      <w:lvlJc w:val="left"/>
      <w:pPr>
        <w:ind w:left="2160" w:hanging="360"/>
      </w:pPr>
      <w:rPr>
        <w:rFonts w:ascii="Wingdings" w:hAnsi="Wingdings" w:hint="default"/>
      </w:rPr>
    </w:lvl>
    <w:lvl w:ilvl="3" w:tplc="0F16094E">
      <w:start w:val="1"/>
      <w:numFmt w:val="bullet"/>
      <w:lvlText w:val=""/>
      <w:lvlJc w:val="left"/>
      <w:pPr>
        <w:ind w:left="2880" w:hanging="360"/>
      </w:pPr>
      <w:rPr>
        <w:rFonts w:ascii="Symbol" w:hAnsi="Symbol" w:hint="default"/>
      </w:rPr>
    </w:lvl>
    <w:lvl w:ilvl="4" w:tplc="4B101E28">
      <w:start w:val="1"/>
      <w:numFmt w:val="bullet"/>
      <w:lvlText w:val="o"/>
      <w:lvlJc w:val="left"/>
      <w:pPr>
        <w:ind w:left="3600" w:hanging="360"/>
      </w:pPr>
      <w:rPr>
        <w:rFonts w:ascii="Courier New" w:hAnsi="Courier New" w:hint="default"/>
      </w:rPr>
    </w:lvl>
    <w:lvl w:ilvl="5" w:tplc="429CD968">
      <w:start w:val="1"/>
      <w:numFmt w:val="bullet"/>
      <w:lvlText w:val=""/>
      <w:lvlJc w:val="left"/>
      <w:pPr>
        <w:ind w:left="4320" w:hanging="360"/>
      </w:pPr>
      <w:rPr>
        <w:rFonts w:ascii="Wingdings" w:hAnsi="Wingdings" w:hint="default"/>
      </w:rPr>
    </w:lvl>
    <w:lvl w:ilvl="6" w:tplc="F242905E">
      <w:start w:val="1"/>
      <w:numFmt w:val="bullet"/>
      <w:lvlText w:val=""/>
      <w:lvlJc w:val="left"/>
      <w:pPr>
        <w:ind w:left="5040" w:hanging="360"/>
      </w:pPr>
      <w:rPr>
        <w:rFonts w:ascii="Symbol" w:hAnsi="Symbol" w:hint="default"/>
      </w:rPr>
    </w:lvl>
    <w:lvl w:ilvl="7" w:tplc="FB6016A2">
      <w:start w:val="1"/>
      <w:numFmt w:val="bullet"/>
      <w:lvlText w:val="o"/>
      <w:lvlJc w:val="left"/>
      <w:pPr>
        <w:ind w:left="5760" w:hanging="360"/>
      </w:pPr>
      <w:rPr>
        <w:rFonts w:ascii="Courier New" w:hAnsi="Courier New" w:hint="default"/>
      </w:rPr>
    </w:lvl>
    <w:lvl w:ilvl="8" w:tplc="BE08C7D6">
      <w:start w:val="1"/>
      <w:numFmt w:val="bullet"/>
      <w:lvlText w:val=""/>
      <w:lvlJc w:val="left"/>
      <w:pPr>
        <w:ind w:left="648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10B8CA"/>
    <w:multiLevelType w:val="hybridMultilevel"/>
    <w:tmpl w:val="83028D92"/>
    <w:lvl w:ilvl="0" w:tplc="9E465B78">
      <w:start w:val="1"/>
      <w:numFmt w:val="bullet"/>
      <w:lvlText w:val="Ø"/>
      <w:lvlJc w:val="left"/>
      <w:pPr>
        <w:ind w:left="720" w:hanging="360"/>
      </w:pPr>
      <w:rPr>
        <w:rFonts w:ascii="Wingdings" w:hAnsi="Wingdings" w:hint="default"/>
      </w:rPr>
    </w:lvl>
    <w:lvl w:ilvl="1" w:tplc="9CC60254">
      <w:start w:val="1"/>
      <w:numFmt w:val="bullet"/>
      <w:lvlText w:val="o"/>
      <w:lvlJc w:val="left"/>
      <w:pPr>
        <w:ind w:left="1440" w:hanging="360"/>
      </w:pPr>
      <w:rPr>
        <w:rFonts w:ascii="Courier New" w:hAnsi="Courier New" w:hint="default"/>
      </w:rPr>
    </w:lvl>
    <w:lvl w:ilvl="2" w:tplc="CCE02F82">
      <w:start w:val="1"/>
      <w:numFmt w:val="bullet"/>
      <w:lvlText w:val=""/>
      <w:lvlJc w:val="left"/>
      <w:pPr>
        <w:ind w:left="2160" w:hanging="360"/>
      </w:pPr>
      <w:rPr>
        <w:rFonts w:ascii="Wingdings" w:hAnsi="Wingdings" w:hint="default"/>
      </w:rPr>
    </w:lvl>
    <w:lvl w:ilvl="3" w:tplc="D98A3946">
      <w:start w:val="1"/>
      <w:numFmt w:val="bullet"/>
      <w:lvlText w:val=""/>
      <w:lvlJc w:val="left"/>
      <w:pPr>
        <w:ind w:left="2880" w:hanging="360"/>
      </w:pPr>
      <w:rPr>
        <w:rFonts w:ascii="Symbol" w:hAnsi="Symbol" w:hint="default"/>
      </w:rPr>
    </w:lvl>
    <w:lvl w:ilvl="4" w:tplc="91341666">
      <w:start w:val="1"/>
      <w:numFmt w:val="bullet"/>
      <w:lvlText w:val="o"/>
      <w:lvlJc w:val="left"/>
      <w:pPr>
        <w:ind w:left="3600" w:hanging="360"/>
      </w:pPr>
      <w:rPr>
        <w:rFonts w:ascii="Courier New" w:hAnsi="Courier New" w:hint="default"/>
      </w:rPr>
    </w:lvl>
    <w:lvl w:ilvl="5" w:tplc="8EFE3376">
      <w:start w:val="1"/>
      <w:numFmt w:val="bullet"/>
      <w:lvlText w:val=""/>
      <w:lvlJc w:val="left"/>
      <w:pPr>
        <w:ind w:left="4320" w:hanging="360"/>
      </w:pPr>
      <w:rPr>
        <w:rFonts w:ascii="Wingdings" w:hAnsi="Wingdings" w:hint="default"/>
      </w:rPr>
    </w:lvl>
    <w:lvl w:ilvl="6" w:tplc="8EFCDEB0">
      <w:start w:val="1"/>
      <w:numFmt w:val="bullet"/>
      <w:lvlText w:val=""/>
      <w:lvlJc w:val="left"/>
      <w:pPr>
        <w:ind w:left="5040" w:hanging="360"/>
      </w:pPr>
      <w:rPr>
        <w:rFonts w:ascii="Symbol" w:hAnsi="Symbol" w:hint="default"/>
      </w:rPr>
    </w:lvl>
    <w:lvl w:ilvl="7" w:tplc="82E86DD8">
      <w:start w:val="1"/>
      <w:numFmt w:val="bullet"/>
      <w:lvlText w:val="o"/>
      <w:lvlJc w:val="left"/>
      <w:pPr>
        <w:ind w:left="5760" w:hanging="360"/>
      </w:pPr>
      <w:rPr>
        <w:rFonts w:ascii="Courier New" w:hAnsi="Courier New" w:hint="default"/>
      </w:rPr>
    </w:lvl>
    <w:lvl w:ilvl="8" w:tplc="59104C1E">
      <w:start w:val="1"/>
      <w:numFmt w:val="bullet"/>
      <w:lvlText w:val=""/>
      <w:lvlJc w:val="left"/>
      <w:pPr>
        <w:ind w:left="6480" w:hanging="360"/>
      </w:pPr>
      <w:rPr>
        <w:rFonts w:ascii="Wingdings" w:hAnsi="Wingdings" w:hint="default"/>
      </w:rPr>
    </w:lvl>
  </w:abstractNum>
  <w:abstractNum w:abstractNumId="12" w15:restartNumberingAfterBreak="0">
    <w:nsid w:val="25A73A8A"/>
    <w:multiLevelType w:val="multilevel"/>
    <w:tmpl w:val="BE50AFAC"/>
    <w:lvl w:ilvl="0">
      <w:start w:val="1"/>
      <w:numFmt w:val="lowerLetter"/>
      <w:pStyle w:val="aodst"/>
      <w:lvlText w:val="%1)"/>
      <w:lvlJc w:val="left"/>
      <w:pPr>
        <w:ind w:left="567" w:hanging="567"/>
      </w:pPr>
      <w:rPr>
        <w:rFonts w:ascii="Verdana" w:hAnsi="Verdana" w:hint="default"/>
        <w:b w:val="0"/>
        <w:i w:val="0"/>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71B8AF8"/>
    <w:multiLevelType w:val="hybridMultilevel"/>
    <w:tmpl w:val="7710030A"/>
    <w:lvl w:ilvl="0" w:tplc="EB3859C2">
      <w:numFmt w:val="none"/>
      <w:lvlText w:val=""/>
      <w:lvlJc w:val="left"/>
      <w:pPr>
        <w:tabs>
          <w:tab w:val="num" w:pos="360"/>
        </w:tabs>
      </w:pPr>
    </w:lvl>
    <w:lvl w:ilvl="1" w:tplc="E954DBC6">
      <w:start w:val="1"/>
      <w:numFmt w:val="lowerLetter"/>
      <w:lvlText w:val="%2."/>
      <w:lvlJc w:val="left"/>
      <w:pPr>
        <w:ind w:left="1440" w:hanging="360"/>
      </w:pPr>
    </w:lvl>
    <w:lvl w:ilvl="2" w:tplc="F54CF5DA">
      <w:start w:val="1"/>
      <w:numFmt w:val="lowerRoman"/>
      <w:lvlText w:val="%3."/>
      <w:lvlJc w:val="right"/>
      <w:pPr>
        <w:ind w:left="2160" w:hanging="180"/>
      </w:pPr>
    </w:lvl>
    <w:lvl w:ilvl="3" w:tplc="2C1C89F6">
      <w:start w:val="1"/>
      <w:numFmt w:val="decimal"/>
      <w:lvlText w:val="%4."/>
      <w:lvlJc w:val="left"/>
      <w:pPr>
        <w:ind w:left="2880" w:hanging="360"/>
      </w:pPr>
    </w:lvl>
    <w:lvl w:ilvl="4" w:tplc="29E80BD6">
      <w:start w:val="1"/>
      <w:numFmt w:val="lowerLetter"/>
      <w:lvlText w:val="%5."/>
      <w:lvlJc w:val="left"/>
      <w:pPr>
        <w:ind w:left="3600" w:hanging="360"/>
      </w:pPr>
    </w:lvl>
    <w:lvl w:ilvl="5" w:tplc="6A56CD48">
      <w:start w:val="1"/>
      <w:numFmt w:val="lowerRoman"/>
      <w:lvlText w:val="%6."/>
      <w:lvlJc w:val="right"/>
      <w:pPr>
        <w:ind w:left="4320" w:hanging="180"/>
      </w:pPr>
    </w:lvl>
    <w:lvl w:ilvl="6" w:tplc="F9305CE0">
      <w:start w:val="1"/>
      <w:numFmt w:val="decimal"/>
      <w:lvlText w:val="%7."/>
      <w:lvlJc w:val="left"/>
      <w:pPr>
        <w:ind w:left="5040" w:hanging="360"/>
      </w:pPr>
    </w:lvl>
    <w:lvl w:ilvl="7" w:tplc="67743E38">
      <w:start w:val="1"/>
      <w:numFmt w:val="lowerLetter"/>
      <w:lvlText w:val="%8."/>
      <w:lvlJc w:val="left"/>
      <w:pPr>
        <w:ind w:left="5760" w:hanging="360"/>
      </w:pPr>
    </w:lvl>
    <w:lvl w:ilvl="8" w:tplc="6C568E42">
      <w:start w:val="1"/>
      <w:numFmt w:val="lowerRoman"/>
      <w:lvlText w:val="%9."/>
      <w:lvlJc w:val="right"/>
      <w:pPr>
        <w:ind w:left="6480" w:hanging="180"/>
      </w:pPr>
    </w:lvl>
  </w:abstractNum>
  <w:abstractNum w:abstractNumId="1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5"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0A4DE2"/>
    <w:multiLevelType w:val="hybridMultilevel"/>
    <w:tmpl w:val="141850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BC109F7"/>
    <w:multiLevelType w:val="multilevel"/>
    <w:tmpl w:val="EB862A42"/>
    <w:lvl w:ilvl="0">
      <w:start w:val="1"/>
      <w:numFmt w:val="decimal"/>
      <w:pStyle w:val="1lnek"/>
      <w:lvlText w:val="%1."/>
      <w:lvlJc w:val="left"/>
      <w:pPr>
        <w:ind w:left="567" w:hanging="567"/>
      </w:pPr>
      <w:rPr>
        <w:rFonts w:ascii="Verdana" w:hAnsi="Verdana" w:hint="default"/>
        <w:b/>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decimal"/>
      <w:pStyle w:val="111odst"/>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9" w15:restartNumberingAfterBreak="0">
    <w:nsid w:val="3D9C7D82"/>
    <w:multiLevelType w:val="hybridMultilevel"/>
    <w:tmpl w:val="A3022B30"/>
    <w:lvl w:ilvl="0" w:tplc="57269E52">
      <w:numFmt w:val="none"/>
      <w:lvlText w:val=""/>
      <w:lvlJc w:val="left"/>
      <w:pPr>
        <w:tabs>
          <w:tab w:val="num" w:pos="360"/>
        </w:tabs>
      </w:pPr>
    </w:lvl>
    <w:lvl w:ilvl="1" w:tplc="5CE8ACCC">
      <w:start w:val="1"/>
      <w:numFmt w:val="lowerLetter"/>
      <w:lvlText w:val="%2."/>
      <w:lvlJc w:val="left"/>
      <w:pPr>
        <w:ind w:left="1440" w:hanging="360"/>
      </w:pPr>
    </w:lvl>
    <w:lvl w:ilvl="2" w:tplc="AB18463E">
      <w:start w:val="1"/>
      <w:numFmt w:val="lowerRoman"/>
      <w:lvlText w:val="%3."/>
      <w:lvlJc w:val="right"/>
      <w:pPr>
        <w:ind w:left="2160" w:hanging="180"/>
      </w:pPr>
    </w:lvl>
    <w:lvl w:ilvl="3" w:tplc="3118B308">
      <w:start w:val="1"/>
      <w:numFmt w:val="decimal"/>
      <w:lvlText w:val="%4."/>
      <w:lvlJc w:val="left"/>
      <w:pPr>
        <w:ind w:left="2880" w:hanging="360"/>
      </w:pPr>
    </w:lvl>
    <w:lvl w:ilvl="4" w:tplc="B8B2F7CA">
      <w:start w:val="1"/>
      <w:numFmt w:val="lowerLetter"/>
      <w:lvlText w:val="%5."/>
      <w:lvlJc w:val="left"/>
      <w:pPr>
        <w:ind w:left="3600" w:hanging="360"/>
      </w:pPr>
    </w:lvl>
    <w:lvl w:ilvl="5" w:tplc="CC6E1A08">
      <w:start w:val="1"/>
      <w:numFmt w:val="lowerRoman"/>
      <w:lvlText w:val="%6."/>
      <w:lvlJc w:val="right"/>
      <w:pPr>
        <w:ind w:left="4320" w:hanging="180"/>
      </w:pPr>
    </w:lvl>
    <w:lvl w:ilvl="6" w:tplc="27D43D9C">
      <w:start w:val="1"/>
      <w:numFmt w:val="decimal"/>
      <w:lvlText w:val="%7."/>
      <w:lvlJc w:val="left"/>
      <w:pPr>
        <w:ind w:left="5040" w:hanging="360"/>
      </w:pPr>
    </w:lvl>
    <w:lvl w:ilvl="7" w:tplc="0C4AD4FC">
      <w:start w:val="1"/>
      <w:numFmt w:val="lowerLetter"/>
      <w:lvlText w:val="%8."/>
      <w:lvlJc w:val="left"/>
      <w:pPr>
        <w:ind w:left="5760" w:hanging="360"/>
      </w:pPr>
    </w:lvl>
    <w:lvl w:ilvl="8" w:tplc="7862A79A">
      <w:start w:val="1"/>
      <w:numFmt w:val="lowerRoman"/>
      <w:lvlText w:val="%9."/>
      <w:lvlJc w:val="right"/>
      <w:pPr>
        <w:ind w:left="6480" w:hanging="180"/>
      </w:pPr>
    </w:lvl>
  </w:abstractNum>
  <w:abstractNum w:abstractNumId="20" w15:restartNumberingAfterBreak="0">
    <w:nsid w:val="40201F81"/>
    <w:multiLevelType w:val="hybridMultilevel"/>
    <w:tmpl w:val="679E917A"/>
    <w:lvl w:ilvl="0" w:tplc="58C05488">
      <w:start w:val="1"/>
      <w:numFmt w:val="decimal"/>
      <w:lvlText w:val="%1."/>
      <w:lvlJc w:val="left"/>
      <w:pPr>
        <w:ind w:left="720" w:hanging="360"/>
      </w:pPr>
    </w:lvl>
    <w:lvl w:ilvl="1" w:tplc="65643A68">
      <w:start w:val="1"/>
      <w:numFmt w:val="decimal"/>
      <w:lvlText w:val="%2."/>
      <w:lvlJc w:val="left"/>
      <w:pPr>
        <w:ind w:left="1440" w:hanging="360"/>
      </w:pPr>
    </w:lvl>
    <w:lvl w:ilvl="2" w:tplc="FDFC5678">
      <w:start w:val="1"/>
      <w:numFmt w:val="decimal"/>
      <w:lvlText w:val="%3."/>
      <w:lvlJc w:val="left"/>
      <w:pPr>
        <w:ind w:left="2160" w:hanging="180"/>
      </w:pPr>
    </w:lvl>
    <w:lvl w:ilvl="3" w:tplc="C7582E8A">
      <w:start w:val="1"/>
      <w:numFmt w:val="decimal"/>
      <w:lvlText w:val="%4."/>
      <w:lvlJc w:val="left"/>
      <w:pPr>
        <w:ind w:left="2880" w:hanging="360"/>
      </w:pPr>
    </w:lvl>
    <w:lvl w:ilvl="4" w:tplc="DB5AA49E">
      <w:start w:val="1"/>
      <w:numFmt w:val="lowerLetter"/>
      <w:lvlText w:val="%5."/>
      <w:lvlJc w:val="left"/>
      <w:pPr>
        <w:ind w:left="3600" w:hanging="360"/>
      </w:pPr>
    </w:lvl>
    <w:lvl w:ilvl="5" w:tplc="C1D2278A">
      <w:start w:val="1"/>
      <w:numFmt w:val="lowerRoman"/>
      <w:lvlText w:val="%6."/>
      <w:lvlJc w:val="right"/>
      <w:pPr>
        <w:ind w:left="4320" w:hanging="180"/>
      </w:pPr>
    </w:lvl>
    <w:lvl w:ilvl="6" w:tplc="40D4620A">
      <w:start w:val="1"/>
      <w:numFmt w:val="decimal"/>
      <w:lvlText w:val="%7."/>
      <w:lvlJc w:val="left"/>
      <w:pPr>
        <w:ind w:left="5040" w:hanging="360"/>
      </w:pPr>
    </w:lvl>
    <w:lvl w:ilvl="7" w:tplc="B8C03132">
      <w:start w:val="1"/>
      <w:numFmt w:val="lowerLetter"/>
      <w:lvlText w:val="%8."/>
      <w:lvlJc w:val="left"/>
      <w:pPr>
        <w:ind w:left="5760" w:hanging="360"/>
      </w:pPr>
    </w:lvl>
    <w:lvl w:ilvl="8" w:tplc="B5BC65CA">
      <w:start w:val="1"/>
      <w:numFmt w:val="lowerRoman"/>
      <w:lvlText w:val="%9."/>
      <w:lvlJc w:val="right"/>
      <w:pPr>
        <w:ind w:left="6480" w:hanging="180"/>
      </w:pPr>
    </w:lvl>
  </w:abstractNum>
  <w:abstractNum w:abstractNumId="21" w15:restartNumberingAfterBreak="0">
    <w:nsid w:val="459A4842"/>
    <w:multiLevelType w:val="hybridMultilevel"/>
    <w:tmpl w:val="5D9A6618"/>
    <w:lvl w:ilvl="0" w:tplc="094287F6">
      <w:start w:val="1"/>
      <w:numFmt w:val="bullet"/>
      <w:lvlText w:val=""/>
      <w:lvlJc w:val="left"/>
      <w:pPr>
        <w:ind w:left="720" w:hanging="360"/>
      </w:pPr>
      <w:rPr>
        <w:rFonts w:ascii="Symbol" w:hAnsi="Symbol" w:hint="default"/>
      </w:rPr>
    </w:lvl>
    <w:lvl w:ilvl="1" w:tplc="73608BA6">
      <w:start w:val="1"/>
      <w:numFmt w:val="bullet"/>
      <w:lvlText w:val="o"/>
      <w:lvlJc w:val="left"/>
      <w:pPr>
        <w:ind w:left="1440" w:hanging="360"/>
      </w:pPr>
      <w:rPr>
        <w:rFonts w:ascii="Courier New" w:hAnsi="Courier New" w:hint="default"/>
      </w:rPr>
    </w:lvl>
    <w:lvl w:ilvl="2" w:tplc="ECBA24E2">
      <w:start w:val="1"/>
      <w:numFmt w:val="bullet"/>
      <w:lvlText w:val=""/>
      <w:lvlJc w:val="left"/>
      <w:pPr>
        <w:ind w:left="2160" w:hanging="360"/>
      </w:pPr>
      <w:rPr>
        <w:rFonts w:ascii="Wingdings" w:hAnsi="Wingdings" w:hint="default"/>
      </w:rPr>
    </w:lvl>
    <w:lvl w:ilvl="3" w:tplc="5B52AC96">
      <w:start w:val="1"/>
      <w:numFmt w:val="bullet"/>
      <w:lvlText w:val=""/>
      <w:lvlJc w:val="left"/>
      <w:pPr>
        <w:ind w:left="2880" w:hanging="360"/>
      </w:pPr>
      <w:rPr>
        <w:rFonts w:ascii="Symbol" w:hAnsi="Symbol" w:hint="default"/>
      </w:rPr>
    </w:lvl>
    <w:lvl w:ilvl="4" w:tplc="66B45DE6">
      <w:start w:val="1"/>
      <w:numFmt w:val="bullet"/>
      <w:lvlText w:val="o"/>
      <w:lvlJc w:val="left"/>
      <w:pPr>
        <w:ind w:left="3600" w:hanging="360"/>
      </w:pPr>
      <w:rPr>
        <w:rFonts w:ascii="Courier New" w:hAnsi="Courier New" w:hint="default"/>
      </w:rPr>
    </w:lvl>
    <w:lvl w:ilvl="5" w:tplc="AADEA6FA">
      <w:start w:val="1"/>
      <w:numFmt w:val="bullet"/>
      <w:lvlText w:val=""/>
      <w:lvlJc w:val="left"/>
      <w:pPr>
        <w:ind w:left="4320" w:hanging="360"/>
      </w:pPr>
      <w:rPr>
        <w:rFonts w:ascii="Wingdings" w:hAnsi="Wingdings" w:hint="default"/>
      </w:rPr>
    </w:lvl>
    <w:lvl w:ilvl="6" w:tplc="3FB205A0">
      <w:start w:val="1"/>
      <w:numFmt w:val="bullet"/>
      <w:lvlText w:val=""/>
      <w:lvlJc w:val="left"/>
      <w:pPr>
        <w:ind w:left="5040" w:hanging="360"/>
      </w:pPr>
      <w:rPr>
        <w:rFonts w:ascii="Symbol" w:hAnsi="Symbol" w:hint="default"/>
      </w:rPr>
    </w:lvl>
    <w:lvl w:ilvl="7" w:tplc="26C8182C">
      <w:start w:val="1"/>
      <w:numFmt w:val="bullet"/>
      <w:lvlText w:val="o"/>
      <w:lvlJc w:val="left"/>
      <w:pPr>
        <w:ind w:left="5760" w:hanging="360"/>
      </w:pPr>
      <w:rPr>
        <w:rFonts w:ascii="Courier New" w:hAnsi="Courier New" w:hint="default"/>
      </w:rPr>
    </w:lvl>
    <w:lvl w:ilvl="8" w:tplc="90929332">
      <w:start w:val="1"/>
      <w:numFmt w:val="bullet"/>
      <w:lvlText w:val=""/>
      <w:lvlJc w:val="left"/>
      <w:pPr>
        <w:ind w:left="6480" w:hanging="360"/>
      </w:pPr>
      <w:rPr>
        <w:rFonts w:ascii="Wingdings" w:hAnsi="Wingdings" w:hint="default"/>
      </w:rPr>
    </w:lvl>
  </w:abstractNum>
  <w:abstractNum w:abstractNumId="22" w15:restartNumberingAfterBreak="0">
    <w:nsid w:val="54017BC7"/>
    <w:multiLevelType w:val="multilevel"/>
    <w:tmpl w:val="B8A66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5" w15:restartNumberingAfterBreak="0">
    <w:nsid w:val="5F08A92E"/>
    <w:multiLevelType w:val="hybridMultilevel"/>
    <w:tmpl w:val="4CB8C510"/>
    <w:lvl w:ilvl="0" w:tplc="97E811A6">
      <w:start w:val="1"/>
      <w:numFmt w:val="bullet"/>
      <w:lvlText w:val="·"/>
      <w:lvlJc w:val="left"/>
      <w:pPr>
        <w:ind w:left="720" w:hanging="360"/>
      </w:pPr>
      <w:rPr>
        <w:rFonts w:ascii="Symbol" w:hAnsi="Symbol" w:hint="default"/>
      </w:rPr>
    </w:lvl>
    <w:lvl w:ilvl="1" w:tplc="86A02CB2">
      <w:start w:val="1"/>
      <w:numFmt w:val="bullet"/>
      <w:lvlText w:val="o"/>
      <w:lvlJc w:val="left"/>
      <w:pPr>
        <w:ind w:left="1440" w:hanging="360"/>
      </w:pPr>
      <w:rPr>
        <w:rFonts w:ascii="Courier New" w:hAnsi="Courier New" w:hint="default"/>
      </w:rPr>
    </w:lvl>
    <w:lvl w:ilvl="2" w:tplc="F2A07B96">
      <w:start w:val="1"/>
      <w:numFmt w:val="bullet"/>
      <w:lvlText w:val=""/>
      <w:lvlJc w:val="left"/>
      <w:pPr>
        <w:ind w:left="2160" w:hanging="360"/>
      </w:pPr>
      <w:rPr>
        <w:rFonts w:ascii="Wingdings" w:hAnsi="Wingdings" w:hint="default"/>
      </w:rPr>
    </w:lvl>
    <w:lvl w:ilvl="3" w:tplc="8B221C7A">
      <w:start w:val="1"/>
      <w:numFmt w:val="bullet"/>
      <w:lvlText w:val=""/>
      <w:lvlJc w:val="left"/>
      <w:pPr>
        <w:ind w:left="2880" w:hanging="360"/>
      </w:pPr>
      <w:rPr>
        <w:rFonts w:ascii="Symbol" w:hAnsi="Symbol" w:hint="default"/>
      </w:rPr>
    </w:lvl>
    <w:lvl w:ilvl="4" w:tplc="B31CB076">
      <w:start w:val="1"/>
      <w:numFmt w:val="bullet"/>
      <w:lvlText w:val="o"/>
      <w:lvlJc w:val="left"/>
      <w:pPr>
        <w:ind w:left="3600" w:hanging="360"/>
      </w:pPr>
      <w:rPr>
        <w:rFonts w:ascii="Courier New" w:hAnsi="Courier New" w:hint="default"/>
      </w:rPr>
    </w:lvl>
    <w:lvl w:ilvl="5" w:tplc="15628D22">
      <w:start w:val="1"/>
      <w:numFmt w:val="bullet"/>
      <w:lvlText w:val=""/>
      <w:lvlJc w:val="left"/>
      <w:pPr>
        <w:ind w:left="4320" w:hanging="360"/>
      </w:pPr>
      <w:rPr>
        <w:rFonts w:ascii="Wingdings" w:hAnsi="Wingdings" w:hint="default"/>
      </w:rPr>
    </w:lvl>
    <w:lvl w:ilvl="6" w:tplc="F1D62946">
      <w:start w:val="1"/>
      <w:numFmt w:val="bullet"/>
      <w:lvlText w:val=""/>
      <w:lvlJc w:val="left"/>
      <w:pPr>
        <w:ind w:left="5040" w:hanging="360"/>
      </w:pPr>
      <w:rPr>
        <w:rFonts w:ascii="Symbol" w:hAnsi="Symbol" w:hint="default"/>
      </w:rPr>
    </w:lvl>
    <w:lvl w:ilvl="7" w:tplc="B240DD42">
      <w:start w:val="1"/>
      <w:numFmt w:val="bullet"/>
      <w:lvlText w:val="o"/>
      <w:lvlJc w:val="left"/>
      <w:pPr>
        <w:ind w:left="5760" w:hanging="360"/>
      </w:pPr>
      <w:rPr>
        <w:rFonts w:ascii="Courier New" w:hAnsi="Courier New" w:hint="default"/>
      </w:rPr>
    </w:lvl>
    <w:lvl w:ilvl="8" w:tplc="CA2A32D4">
      <w:start w:val="1"/>
      <w:numFmt w:val="bullet"/>
      <w:lvlText w:val=""/>
      <w:lvlJc w:val="left"/>
      <w:pPr>
        <w:ind w:left="6480" w:hanging="360"/>
      </w:pPr>
      <w:rPr>
        <w:rFonts w:ascii="Wingdings" w:hAnsi="Wingdings" w:hint="default"/>
      </w:rPr>
    </w:lvl>
  </w:abstractNum>
  <w:abstractNum w:abstractNumId="26"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A5215C3"/>
    <w:multiLevelType w:val="hybridMultilevel"/>
    <w:tmpl w:val="41AE14B6"/>
    <w:lvl w:ilvl="0" w:tplc="CB668EB6">
      <w:start w:val="1"/>
      <w:numFmt w:val="bullet"/>
      <w:lvlText w:val=""/>
      <w:lvlJc w:val="left"/>
      <w:pPr>
        <w:ind w:left="1140" w:hanging="360"/>
      </w:pPr>
      <w:rPr>
        <w:rFonts w:ascii="Symbol" w:hAnsi="Symbol"/>
      </w:rPr>
    </w:lvl>
    <w:lvl w:ilvl="1" w:tplc="7DBAAB4A">
      <w:start w:val="1"/>
      <w:numFmt w:val="bullet"/>
      <w:lvlText w:val=""/>
      <w:lvlJc w:val="left"/>
      <w:pPr>
        <w:ind w:left="1140" w:hanging="360"/>
      </w:pPr>
      <w:rPr>
        <w:rFonts w:ascii="Symbol" w:hAnsi="Symbol"/>
      </w:rPr>
    </w:lvl>
    <w:lvl w:ilvl="2" w:tplc="DA42D9D6">
      <w:start w:val="1"/>
      <w:numFmt w:val="bullet"/>
      <w:lvlText w:val=""/>
      <w:lvlJc w:val="left"/>
      <w:pPr>
        <w:ind w:left="1140" w:hanging="360"/>
      </w:pPr>
      <w:rPr>
        <w:rFonts w:ascii="Symbol" w:hAnsi="Symbol"/>
      </w:rPr>
    </w:lvl>
    <w:lvl w:ilvl="3" w:tplc="698E088C">
      <w:start w:val="1"/>
      <w:numFmt w:val="bullet"/>
      <w:lvlText w:val=""/>
      <w:lvlJc w:val="left"/>
      <w:pPr>
        <w:ind w:left="1140" w:hanging="360"/>
      </w:pPr>
      <w:rPr>
        <w:rFonts w:ascii="Symbol" w:hAnsi="Symbol"/>
      </w:rPr>
    </w:lvl>
    <w:lvl w:ilvl="4" w:tplc="2DF69B88">
      <w:start w:val="1"/>
      <w:numFmt w:val="bullet"/>
      <w:lvlText w:val=""/>
      <w:lvlJc w:val="left"/>
      <w:pPr>
        <w:ind w:left="1140" w:hanging="360"/>
      </w:pPr>
      <w:rPr>
        <w:rFonts w:ascii="Symbol" w:hAnsi="Symbol"/>
      </w:rPr>
    </w:lvl>
    <w:lvl w:ilvl="5" w:tplc="1C7E7D9C">
      <w:start w:val="1"/>
      <w:numFmt w:val="bullet"/>
      <w:lvlText w:val=""/>
      <w:lvlJc w:val="left"/>
      <w:pPr>
        <w:ind w:left="1140" w:hanging="360"/>
      </w:pPr>
      <w:rPr>
        <w:rFonts w:ascii="Symbol" w:hAnsi="Symbol"/>
      </w:rPr>
    </w:lvl>
    <w:lvl w:ilvl="6" w:tplc="51327B76">
      <w:start w:val="1"/>
      <w:numFmt w:val="bullet"/>
      <w:lvlText w:val=""/>
      <w:lvlJc w:val="left"/>
      <w:pPr>
        <w:ind w:left="1140" w:hanging="360"/>
      </w:pPr>
      <w:rPr>
        <w:rFonts w:ascii="Symbol" w:hAnsi="Symbol"/>
      </w:rPr>
    </w:lvl>
    <w:lvl w:ilvl="7" w:tplc="FE42EE72">
      <w:start w:val="1"/>
      <w:numFmt w:val="bullet"/>
      <w:lvlText w:val=""/>
      <w:lvlJc w:val="left"/>
      <w:pPr>
        <w:ind w:left="1140" w:hanging="360"/>
      </w:pPr>
      <w:rPr>
        <w:rFonts w:ascii="Symbol" w:hAnsi="Symbol"/>
      </w:rPr>
    </w:lvl>
    <w:lvl w:ilvl="8" w:tplc="175A5080">
      <w:start w:val="1"/>
      <w:numFmt w:val="bullet"/>
      <w:lvlText w:val=""/>
      <w:lvlJc w:val="left"/>
      <w:pPr>
        <w:ind w:left="1140" w:hanging="360"/>
      </w:pPr>
      <w:rPr>
        <w:rFonts w:ascii="Symbol" w:hAnsi="Symbol"/>
      </w:rPr>
    </w:lvl>
  </w:abstractNum>
  <w:abstractNum w:abstractNumId="28" w15:restartNumberingAfterBreak="0">
    <w:nsid w:val="73683F40"/>
    <w:multiLevelType w:val="hybridMultilevel"/>
    <w:tmpl w:val="483217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4070991"/>
    <w:multiLevelType w:val="multilevel"/>
    <w:tmpl w:val="CABE99FC"/>
    <w:numStyleLink w:val="ListNumbermultilevel"/>
  </w:abstractNum>
  <w:abstractNum w:abstractNumId="30" w15:restartNumberingAfterBreak="0">
    <w:nsid w:val="75DA7EBE"/>
    <w:multiLevelType w:val="hybridMultilevel"/>
    <w:tmpl w:val="0CA80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53192524">
    <w:abstractNumId w:val="21"/>
  </w:num>
  <w:num w:numId="2" w16cid:durableId="1768694746">
    <w:abstractNumId w:val="8"/>
  </w:num>
  <w:num w:numId="3" w16cid:durableId="2108228307">
    <w:abstractNumId w:val="11"/>
  </w:num>
  <w:num w:numId="4" w16cid:durableId="375860170">
    <w:abstractNumId w:val="6"/>
  </w:num>
  <w:num w:numId="5" w16cid:durableId="1097096646">
    <w:abstractNumId w:val="25"/>
  </w:num>
  <w:num w:numId="6" w16cid:durableId="692918828">
    <w:abstractNumId w:val="19"/>
  </w:num>
  <w:num w:numId="7" w16cid:durableId="1529905039">
    <w:abstractNumId w:val="13"/>
  </w:num>
  <w:num w:numId="8" w16cid:durableId="1824736212">
    <w:abstractNumId w:val="20"/>
  </w:num>
  <w:num w:numId="9" w16cid:durableId="1406756374">
    <w:abstractNumId w:val="9"/>
  </w:num>
  <w:num w:numId="10" w16cid:durableId="289632261">
    <w:abstractNumId w:val="1"/>
  </w:num>
  <w:num w:numId="11" w16cid:durableId="1710183868">
    <w:abstractNumId w:val="29"/>
  </w:num>
  <w:num w:numId="12" w16cid:durableId="722289729">
    <w:abstractNumId w:val="7"/>
  </w:num>
  <w:num w:numId="13" w16cid:durableId="1867013555">
    <w:abstractNumId w:val="0"/>
  </w:num>
  <w:num w:numId="14" w16cid:durableId="1115363470">
    <w:abstractNumId w:val="14"/>
  </w:num>
  <w:num w:numId="15" w16cid:durableId="260988539">
    <w:abstractNumId w:val="23"/>
  </w:num>
  <w:num w:numId="16" w16cid:durableId="1476920138">
    <w:abstractNumId w:val="16"/>
  </w:num>
  <w:num w:numId="17" w16cid:durableId="75638911">
    <w:abstractNumId w:val="32"/>
  </w:num>
  <w:num w:numId="18" w16cid:durableId="1710565989">
    <w:abstractNumId w:val="26"/>
  </w:num>
  <w:num w:numId="19" w16cid:durableId="213663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8409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998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2311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02221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0604209">
    <w:abstractNumId w:val="22"/>
  </w:num>
  <w:num w:numId="25" w16cid:durableId="9487063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59518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69295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6267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6890668">
    <w:abstractNumId w:val="23"/>
  </w:num>
  <w:num w:numId="30" w16cid:durableId="894465206">
    <w:abstractNumId w:val="23"/>
  </w:num>
  <w:num w:numId="31" w16cid:durableId="1575775304">
    <w:abstractNumId w:val="16"/>
  </w:num>
  <w:num w:numId="32" w16cid:durableId="981882132">
    <w:abstractNumId w:val="0"/>
  </w:num>
  <w:num w:numId="33" w16cid:durableId="480584482">
    <w:abstractNumId w:val="16"/>
  </w:num>
  <w:num w:numId="34" w16cid:durableId="70548039">
    <w:abstractNumId w:val="0"/>
  </w:num>
  <w:num w:numId="35" w16cid:durableId="1831562165">
    <w:abstractNumId w:val="0"/>
  </w:num>
  <w:num w:numId="36" w16cid:durableId="552229010">
    <w:abstractNumId w:val="16"/>
  </w:num>
  <w:num w:numId="37" w16cid:durableId="1668631837">
    <w:abstractNumId w:val="0"/>
  </w:num>
  <w:num w:numId="38" w16cid:durableId="534003527">
    <w:abstractNumId w:val="16"/>
  </w:num>
  <w:num w:numId="39" w16cid:durableId="1885018958">
    <w:abstractNumId w:val="16"/>
  </w:num>
  <w:num w:numId="40" w16cid:durableId="855776468">
    <w:abstractNumId w:val="16"/>
  </w:num>
  <w:num w:numId="41" w16cid:durableId="1676108400">
    <w:abstractNumId w:val="0"/>
  </w:num>
  <w:num w:numId="42" w16cid:durableId="239413791">
    <w:abstractNumId w:val="31"/>
  </w:num>
  <w:num w:numId="43" w16cid:durableId="1389916788">
    <w:abstractNumId w:val="10"/>
  </w:num>
  <w:num w:numId="44" w16cid:durableId="1849908463">
    <w:abstractNumId w:val="16"/>
  </w:num>
  <w:num w:numId="45" w16cid:durableId="59792041">
    <w:abstractNumId w:val="15"/>
  </w:num>
  <w:num w:numId="46" w16cid:durableId="1361518289">
    <w:abstractNumId w:val="16"/>
  </w:num>
  <w:num w:numId="47" w16cid:durableId="78720559">
    <w:abstractNumId w:val="3"/>
  </w:num>
  <w:num w:numId="48" w16cid:durableId="1727339077">
    <w:abstractNumId w:val="17"/>
  </w:num>
  <w:num w:numId="49" w16cid:durableId="1257783816">
    <w:abstractNumId w:val="2"/>
  </w:num>
  <w:num w:numId="50" w16cid:durableId="1158809490">
    <w:abstractNumId w:val="30"/>
  </w:num>
  <w:num w:numId="51" w16cid:durableId="1502575315">
    <w:abstractNumId w:val="24"/>
  </w:num>
  <w:num w:numId="52" w16cid:durableId="1791898833">
    <w:abstractNumId w:val="4"/>
  </w:num>
  <w:num w:numId="53" w16cid:durableId="1109356081">
    <w:abstractNumId w:val="18"/>
  </w:num>
  <w:num w:numId="54" w16cid:durableId="1537426874">
    <w:abstractNumId w:val="28"/>
  </w:num>
  <w:num w:numId="55" w16cid:durableId="1105272322">
    <w:abstractNumId w:val="12"/>
  </w:num>
  <w:num w:numId="56" w16cid:durableId="1821724333">
    <w:abstractNumId w:val="5"/>
  </w:num>
  <w:num w:numId="57" w16cid:durableId="1687321779">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6A"/>
    <w:rsid w:val="000016A0"/>
    <w:rsid w:val="00002C33"/>
    <w:rsid w:val="000049B4"/>
    <w:rsid w:val="00006798"/>
    <w:rsid w:val="00006C83"/>
    <w:rsid w:val="0001324C"/>
    <w:rsid w:val="00014412"/>
    <w:rsid w:val="0001629D"/>
    <w:rsid w:val="00016BE5"/>
    <w:rsid w:val="000174E8"/>
    <w:rsid w:val="00017F3C"/>
    <w:rsid w:val="00020D8C"/>
    <w:rsid w:val="00024A00"/>
    <w:rsid w:val="00025755"/>
    <w:rsid w:val="000266C3"/>
    <w:rsid w:val="000300E6"/>
    <w:rsid w:val="00031E9A"/>
    <w:rsid w:val="000338E9"/>
    <w:rsid w:val="00034CB1"/>
    <w:rsid w:val="00036309"/>
    <w:rsid w:val="0004040D"/>
    <w:rsid w:val="0004058B"/>
    <w:rsid w:val="00040A73"/>
    <w:rsid w:val="000415F1"/>
    <w:rsid w:val="00041EC8"/>
    <w:rsid w:val="00044409"/>
    <w:rsid w:val="00045463"/>
    <w:rsid w:val="000466BC"/>
    <w:rsid w:val="000527FA"/>
    <w:rsid w:val="000532CC"/>
    <w:rsid w:val="0005476A"/>
    <w:rsid w:val="000563B4"/>
    <w:rsid w:val="00056C26"/>
    <w:rsid w:val="000572D1"/>
    <w:rsid w:val="00057CE9"/>
    <w:rsid w:val="00062500"/>
    <w:rsid w:val="0006499F"/>
    <w:rsid w:val="0006588D"/>
    <w:rsid w:val="00065A91"/>
    <w:rsid w:val="00065F32"/>
    <w:rsid w:val="00067A5E"/>
    <w:rsid w:val="00067EE3"/>
    <w:rsid w:val="000719BB"/>
    <w:rsid w:val="00072A65"/>
    <w:rsid w:val="00072C1E"/>
    <w:rsid w:val="00074D42"/>
    <w:rsid w:val="0007720E"/>
    <w:rsid w:val="00080120"/>
    <w:rsid w:val="00081279"/>
    <w:rsid w:val="000839DD"/>
    <w:rsid w:val="000847E9"/>
    <w:rsid w:val="000862E2"/>
    <w:rsid w:val="00090C69"/>
    <w:rsid w:val="00092CC9"/>
    <w:rsid w:val="00095A11"/>
    <w:rsid w:val="00096059"/>
    <w:rsid w:val="00097826"/>
    <w:rsid w:val="00097D92"/>
    <w:rsid w:val="000A1533"/>
    <w:rsid w:val="000A2EAF"/>
    <w:rsid w:val="000A389A"/>
    <w:rsid w:val="000A3D1C"/>
    <w:rsid w:val="000A759B"/>
    <w:rsid w:val="000A75DC"/>
    <w:rsid w:val="000A7A9C"/>
    <w:rsid w:val="000B1921"/>
    <w:rsid w:val="000B4126"/>
    <w:rsid w:val="000B4EB8"/>
    <w:rsid w:val="000B7D78"/>
    <w:rsid w:val="000B7DCD"/>
    <w:rsid w:val="000C124A"/>
    <w:rsid w:val="000C2107"/>
    <w:rsid w:val="000C41F2"/>
    <w:rsid w:val="000C72CF"/>
    <w:rsid w:val="000D22C4"/>
    <w:rsid w:val="000D23FA"/>
    <w:rsid w:val="000D2695"/>
    <w:rsid w:val="000D27D1"/>
    <w:rsid w:val="000D2896"/>
    <w:rsid w:val="000D3030"/>
    <w:rsid w:val="000D5642"/>
    <w:rsid w:val="000D57D5"/>
    <w:rsid w:val="000D5E72"/>
    <w:rsid w:val="000E1A7F"/>
    <w:rsid w:val="000E5A23"/>
    <w:rsid w:val="000E63E1"/>
    <w:rsid w:val="000E7773"/>
    <w:rsid w:val="000F0868"/>
    <w:rsid w:val="000F2373"/>
    <w:rsid w:val="000F26EF"/>
    <w:rsid w:val="000F3ACB"/>
    <w:rsid w:val="000F485A"/>
    <w:rsid w:val="001006E6"/>
    <w:rsid w:val="00104950"/>
    <w:rsid w:val="00106A0E"/>
    <w:rsid w:val="001078D8"/>
    <w:rsid w:val="0011040C"/>
    <w:rsid w:val="00111DAC"/>
    <w:rsid w:val="00112864"/>
    <w:rsid w:val="00114472"/>
    <w:rsid w:val="00114988"/>
    <w:rsid w:val="00115069"/>
    <w:rsid w:val="001150F2"/>
    <w:rsid w:val="00115DD3"/>
    <w:rsid w:val="00116A4C"/>
    <w:rsid w:val="00116EE1"/>
    <w:rsid w:val="001218B6"/>
    <w:rsid w:val="00124709"/>
    <w:rsid w:val="001258A6"/>
    <w:rsid w:val="00125AF7"/>
    <w:rsid w:val="00125F62"/>
    <w:rsid w:val="00126F6C"/>
    <w:rsid w:val="00127F71"/>
    <w:rsid w:val="00131056"/>
    <w:rsid w:val="001317FE"/>
    <w:rsid w:val="001328B2"/>
    <w:rsid w:val="00133DEB"/>
    <w:rsid w:val="00134904"/>
    <w:rsid w:val="00136900"/>
    <w:rsid w:val="00140575"/>
    <w:rsid w:val="00143B89"/>
    <w:rsid w:val="001441BF"/>
    <w:rsid w:val="00145861"/>
    <w:rsid w:val="00146BCB"/>
    <w:rsid w:val="00153054"/>
    <w:rsid w:val="0015452E"/>
    <w:rsid w:val="00154BE2"/>
    <w:rsid w:val="0015513C"/>
    <w:rsid w:val="00155DCD"/>
    <w:rsid w:val="00156037"/>
    <w:rsid w:val="00160E2E"/>
    <w:rsid w:val="00162341"/>
    <w:rsid w:val="0016248C"/>
    <w:rsid w:val="00165093"/>
    <w:rsid w:val="001656A2"/>
    <w:rsid w:val="0016681F"/>
    <w:rsid w:val="00167788"/>
    <w:rsid w:val="00170EC5"/>
    <w:rsid w:val="001720A6"/>
    <w:rsid w:val="001722FA"/>
    <w:rsid w:val="00173992"/>
    <w:rsid w:val="001747C1"/>
    <w:rsid w:val="00175425"/>
    <w:rsid w:val="00175CB0"/>
    <w:rsid w:val="00175FBF"/>
    <w:rsid w:val="0017748F"/>
    <w:rsid w:val="00177B82"/>
    <w:rsid w:val="00177D6B"/>
    <w:rsid w:val="00180756"/>
    <w:rsid w:val="00182EAB"/>
    <w:rsid w:val="00185DEC"/>
    <w:rsid w:val="00186DA4"/>
    <w:rsid w:val="00191F90"/>
    <w:rsid w:val="001927BE"/>
    <w:rsid w:val="001932A3"/>
    <w:rsid w:val="00193D8F"/>
    <w:rsid w:val="00194789"/>
    <w:rsid w:val="00194B68"/>
    <w:rsid w:val="001950C2"/>
    <w:rsid w:val="001966EA"/>
    <w:rsid w:val="00197CF8"/>
    <w:rsid w:val="001A0C14"/>
    <w:rsid w:val="001A55AD"/>
    <w:rsid w:val="001A60A6"/>
    <w:rsid w:val="001B102A"/>
    <w:rsid w:val="001B23A1"/>
    <w:rsid w:val="001B2585"/>
    <w:rsid w:val="001B36CB"/>
    <w:rsid w:val="001B4E74"/>
    <w:rsid w:val="001B5EED"/>
    <w:rsid w:val="001B707E"/>
    <w:rsid w:val="001C0A9B"/>
    <w:rsid w:val="001C0EFE"/>
    <w:rsid w:val="001C2033"/>
    <w:rsid w:val="001C22AD"/>
    <w:rsid w:val="001C232C"/>
    <w:rsid w:val="001C2E0F"/>
    <w:rsid w:val="001C3310"/>
    <w:rsid w:val="001C50A8"/>
    <w:rsid w:val="001C5934"/>
    <w:rsid w:val="001C645F"/>
    <w:rsid w:val="001D0B82"/>
    <w:rsid w:val="001D28FD"/>
    <w:rsid w:val="001D44D2"/>
    <w:rsid w:val="001E17EE"/>
    <w:rsid w:val="001E40AE"/>
    <w:rsid w:val="001E44C5"/>
    <w:rsid w:val="001E57B9"/>
    <w:rsid w:val="001E5E96"/>
    <w:rsid w:val="001E61F5"/>
    <w:rsid w:val="001E651D"/>
    <w:rsid w:val="001E678E"/>
    <w:rsid w:val="001E6A4A"/>
    <w:rsid w:val="001E7845"/>
    <w:rsid w:val="001F0356"/>
    <w:rsid w:val="001F4369"/>
    <w:rsid w:val="002028F8"/>
    <w:rsid w:val="002037E4"/>
    <w:rsid w:val="00205940"/>
    <w:rsid w:val="002071BB"/>
    <w:rsid w:val="002072FA"/>
    <w:rsid w:val="00207DF5"/>
    <w:rsid w:val="00214229"/>
    <w:rsid w:val="002172B0"/>
    <w:rsid w:val="00217A21"/>
    <w:rsid w:val="00222275"/>
    <w:rsid w:val="00223DAF"/>
    <w:rsid w:val="00224981"/>
    <w:rsid w:val="00226F37"/>
    <w:rsid w:val="00227BC8"/>
    <w:rsid w:val="00227EE7"/>
    <w:rsid w:val="00233A53"/>
    <w:rsid w:val="00240B81"/>
    <w:rsid w:val="00240D55"/>
    <w:rsid w:val="00242AF8"/>
    <w:rsid w:val="00242D08"/>
    <w:rsid w:val="00246BE1"/>
    <w:rsid w:val="00247D01"/>
    <w:rsid w:val="00250254"/>
    <w:rsid w:val="0025030F"/>
    <w:rsid w:val="00253538"/>
    <w:rsid w:val="00253C39"/>
    <w:rsid w:val="00255821"/>
    <w:rsid w:val="002608A5"/>
    <w:rsid w:val="00260E94"/>
    <w:rsid w:val="00261A5B"/>
    <w:rsid w:val="00261C9B"/>
    <w:rsid w:val="00262E5B"/>
    <w:rsid w:val="0026385B"/>
    <w:rsid w:val="00265B91"/>
    <w:rsid w:val="0026602F"/>
    <w:rsid w:val="00266378"/>
    <w:rsid w:val="0026731A"/>
    <w:rsid w:val="00270151"/>
    <w:rsid w:val="00272A15"/>
    <w:rsid w:val="0027375B"/>
    <w:rsid w:val="00276AFE"/>
    <w:rsid w:val="00281F1B"/>
    <w:rsid w:val="00283649"/>
    <w:rsid w:val="002924B8"/>
    <w:rsid w:val="002925E7"/>
    <w:rsid w:val="00292826"/>
    <w:rsid w:val="00292913"/>
    <w:rsid w:val="00293005"/>
    <w:rsid w:val="00293D72"/>
    <w:rsid w:val="00296512"/>
    <w:rsid w:val="002A10F6"/>
    <w:rsid w:val="002A30C7"/>
    <w:rsid w:val="002A3B57"/>
    <w:rsid w:val="002A3FFD"/>
    <w:rsid w:val="002A5D67"/>
    <w:rsid w:val="002A6820"/>
    <w:rsid w:val="002A7859"/>
    <w:rsid w:val="002B0B9A"/>
    <w:rsid w:val="002B0E4A"/>
    <w:rsid w:val="002B2A0B"/>
    <w:rsid w:val="002B4D14"/>
    <w:rsid w:val="002B5975"/>
    <w:rsid w:val="002C02C4"/>
    <w:rsid w:val="002C04EE"/>
    <w:rsid w:val="002C2238"/>
    <w:rsid w:val="002C2DB6"/>
    <w:rsid w:val="002C31BF"/>
    <w:rsid w:val="002C4A72"/>
    <w:rsid w:val="002C4E90"/>
    <w:rsid w:val="002C5E46"/>
    <w:rsid w:val="002C674B"/>
    <w:rsid w:val="002C7E55"/>
    <w:rsid w:val="002D0BAF"/>
    <w:rsid w:val="002D215C"/>
    <w:rsid w:val="002D2B9F"/>
    <w:rsid w:val="002D3364"/>
    <w:rsid w:val="002D3438"/>
    <w:rsid w:val="002D35C5"/>
    <w:rsid w:val="002D4198"/>
    <w:rsid w:val="002D67BB"/>
    <w:rsid w:val="002D6E2A"/>
    <w:rsid w:val="002D7549"/>
    <w:rsid w:val="002D7FD6"/>
    <w:rsid w:val="002E02AC"/>
    <w:rsid w:val="002E0CD7"/>
    <w:rsid w:val="002E0CFB"/>
    <w:rsid w:val="002E1EF3"/>
    <w:rsid w:val="002E23B8"/>
    <w:rsid w:val="002E2494"/>
    <w:rsid w:val="002E3EB1"/>
    <w:rsid w:val="002E59CD"/>
    <w:rsid w:val="002E5A5C"/>
    <w:rsid w:val="002E5C7B"/>
    <w:rsid w:val="002E6A11"/>
    <w:rsid w:val="002E7DB2"/>
    <w:rsid w:val="002E7FDE"/>
    <w:rsid w:val="002F0EED"/>
    <w:rsid w:val="002F3D6C"/>
    <w:rsid w:val="002F4333"/>
    <w:rsid w:val="002F6BE4"/>
    <w:rsid w:val="00304E1F"/>
    <w:rsid w:val="0030556D"/>
    <w:rsid w:val="00306221"/>
    <w:rsid w:val="003063E5"/>
    <w:rsid w:val="00306EB7"/>
    <w:rsid w:val="00307641"/>
    <w:rsid w:val="003106D0"/>
    <w:rsid w:val="003112C9"/>
    <w:rsid w:val="00311F11"/>
    <w:rsid w:val="00313A89"/>
    <w:rsid w:val="00313E02"/>
    <w:rsid w:val="0031419E"/>
    <w:rsid w:val="003163AE"/>
    <w:rsid w:val="0031722E"/>
    <w:rsid w:val="00317DA0"/>
    <w:rsid w:val="00321CF3"/>
    <w:rsid w:val="0032263F"/>
    <w:rsid w:val="00325A21"/>
    <w:rsid w:val="00325FF5"/>
    <w:rsid w:val="00326D09"/>
    <w:rsid w:val="00327EEF"/>
    <w:rsid w:val="00327F28"/>
    <w:rsid w:val="00330100"/>
    <w:rsid w:val="0033239F"/>
    <w:rsid w:val="00332E6D"/>
    <w:rsid w:val="003332F5"/>
    <w:rsid w:val="003339FF"/>
    <w:rsid w:val="00333C1C"/>
    <w:rsid w:val="00337694"/>
    <w:rsid w:val="0033797B"/>
    <w:rsid w:val="0034274B"/>
    <w:rsid w:val="0034333E"/>
    <w:rsid w:val="00344144"/>
    <w:rsid w:val="00346B6B"/>
    <w:rsid w:val="00347146"/>
    <w:rsid w:val="0034719F"/>
    <w:rsid w:val="003508E4"/>
    <w:rsid w:val="00350A35"/>
    <w:rsid w:val="00351568"/>
    <w:rsid w:val="00351974"/>
    <w:rsid w:val="00353C9A"/>
    <w:rsid w:val="0035410B"/>
    <w:rsid w:val="00354743"/>
    <w:rsid w:val="0035531B"/>
    <w:rsid w:val="00356B56"/>
    <w:rsid w:val="003571D8"/>
    <w:rsid w:val="00357BC6"/>
    <w:rsid w:val="00361422"/>
    <w:rsid w:val="0036288F"/>
    <w:rsid w:val="003658CE"/>
    <w:rsid w:val="003660BF"/>
    <w:rsid w:val="00367EF6"/>
    <w:rsid w:val="00370F1F"/>
    <w:rsid w:val="003717A3"/>
    <w:rsid w:val="003719BB"/>
    <w:rsid w:val="00372C06"/>
    <w:rsid w:val="003734AD"/>
    <w:rsid w:val="0037442C"/>
    <w:rsid w:val="00375139"/>
    <w:rsid w:val="0037545D"/>
    <w:rsid w:val="00375498"/>
    <w:rsid w:val="00376402"/>
    <w:rsid w:val="00382D08"/>
    <w:rsid w:val="003849FA"/>
    <w:rsid w:val="00385F1E"/>
    <w:rsid w:val="0038653A"/>
    <w:rsid w:val="00386FF1"/>
    <w:rsid w:val="00387A23"/>
    <w:rsid w:val="003901ED"/>
    <w:rsid w:val="00392EB6"/>
    <w:rsid w:val="00393403"/>
    <w:rsid w:val="00394D03"/>
    <w:rsid w:val="003956C6"/>
    <w:rsid w:val="00396CF6"/>
    <w:rsid w:val="00397AEE"/>
    <w:rsid w:val="00397F6E"/>
    <w:rsid w:val="003A4513"/>
    <w:rsid w:val="003A78E9"/>
    <w:rsid w:val="003B0A45"/>
    <w:rsid w:val="003B0B71"/>
    <w:rsid w:val="003B1DB6"/>
    <w:rsid w:val="003B6EF6"/>
    <w:rsid w:val="003B71F8"/>
    <w:rsid w:val="003B7C2B"/>
    <w:rsid w:val="003C0BF5"/>
    <w:rsid w:val="003C33F2"/>
    <w:rsid w:val="003C4EAE"/>
    <w:rsid w:val="003C4F24"/>
    <w:rsid w:val="003C5943"/>
    <w:rsid w:val="003C6415"/>
    <w:rsid w:val="003C65C1"/>
    <w:rsid w:val="003C6721"/>
    <w:rsid w:val="003D1280"/>
    <w:rsid w:val="003D756E"/>
    <w:rsid w:val="003D7A13"/>
    <w:rsid w:val="003E29D4"/>
    <w:rsid w:val="003E3815"/>
    <w:rsid w:val="003E3CE3"/>
    <w:rsid w:val="003E3DC9"/>
    <w:rsid w:val="003E3E37"/>
    <w:rsid w:val="003E420D"/>
    <w:rsid w:val="003E459C"/>
    <w:rsid w:val="003E4C13"/>
    <w:rsid w:val="003E4D35"/>
    <w:rsid w:val="003E79F5"/>
    <w:rsid w:val="003F0707"/>
    <w:rsid w:val="003F1CFD"/>
    <w:rsid w:val="003F2EE3"/>
    <w:rsid w:val="00400F1C"/>
    <w:rsid w:val="0040352D"/>
    <w:rsid w:val="00404BA2"/>
    <w:rsid w:val="004078F3"/>
    <w:rsid w:val="00413F8C"/>
    <w:rsid w:val="00415B5D"/>
    <w:rsid w:val="004169BD"/>
    <w:rsid w:val="00416E9C"/>
    <w:rsid w:val="00417206"/>
    <w:rsid w:val="00423328"/>
    <w:rsid w:val="004243F7"/>
    <w:rsid w:val="00427794"/>
    <w:rsid w:val="004304A9"/>
    <w:rsid w:val="00430EE4"/>
    <w:rsid w:val="00433AD5"/>
    <w:rsid w:val="004352C0"/>
    <w:rsid w:val="00435A9B"/>
    <w:rsid w:val="00440709"/>
    <w:rsid w:val="004409D9"/>
    <w:rsid w:val="00440CDA"/>
    <w:rsid w:val="00446B79"/>
    <w:rsid w:val="004470F1"/>
    <w:rsid w:val="00450F07"/>
    <w:rsid w:val="004525D5"/>
    <w:rsid w:val="00452F69"/>
    <w:rsid w:val="00453CD3"/>
    <w:rsid w:val="00454716"/>
    <w:rsid w:val="00454BB9"/>
    <w:rsid w:val="00454F86"/>
    <w:rsid w:val="00454F9C"/>
    <w:rsid w:val="00456597"/>
    <w:rsid w:val="00457168"/>
    <w:rsid w:val="00460660"/>
    <w:rsid w:val="00464BA9"/>
    <w:rsid w:val="004679D1"/>
    <w:rsid w:val="00472C13"/>
    <w:rsid w:val="00473B42"/>
    <w:rsid w:val="00474C08"/>
    <w:rsid w:val="00474DD1"/>
    <w:rsid w:val="00474F4D"/>
    <w:rsid w:val="00476957"/>
    <w:rsid w:val="00477524"/>
    <w:rsid w:val="0048078A"/>
    <w:rsid w:val="00482306"/>
    <w:rsid w:val="00483969"/>
    <w:rsid w:val="0048486A"/>
    <w:rsid w:val="00485EB7"/>
    <w:rsid w:val="00486107"/>
    <w:rsid w:val="00487D41"/>
    <w:rsid w:val="004911B2"/>
    <w:rsid w:val="00491827"/>
    <w:rsid w:val="0049236C"/>
    <w:rsid w:val="00492C5B"/>
    <w:rsid w:val="004948D1"/>
    <w:rsid w:val="004955D1"/>
    <w:rsid w:val="00497237"/>
    <w:rsid w:val="004A0575"/>
    <w:rsid w:val="004A0E85"/>
    <w:rsid w:val="004A18D3"/>
    <w:rsid w:val="004A5F32"/>
    <w:rsid w:val="004A7D40"/>
    <w:rsid w:val="004B1A5C"/>
    <w:rsid w:val="004B2C03"/>
    <w:rsid w:val="004B34E9"/>
    <w:rsid w:val="004B4177"/>
    <w:rsid w:val="004C10A0"/>
    <w:rsid w:val="004C2050"/>
    <w:rsid w:val="004C4399"/>
    <w:rsid w:val="004C5D5D"/>
    <w:rsid w:val="004C6480"/>
    <w:rsid w:val="004C709B"/>
    <w:rsid w:val="004C787C"/>
    <w:rsid w:val="004D294E"/>
    <w:rsid w:val="004D4320"/>
    <w:rsid w:val="004D45CB"/>
    <w:rsid w:val="004D5285"/>
    <w:rsid w:val="004D5E63"/>
    <w:rsid w:val="004D664A"/>
    <w:rsid w:val="004D6E4C"/>
    <w:rsid w:val="004D7A88"/>
    <w:rsid w:val="004E085F"/>
    <w:rsid w:val="004E1477"/>
    <w:rsid w:val="004E4C8F"/>
    <w:rsid w:val="004E6B25"/>
    <w:rsid w:val="004E7314"/>
    <w:rsid w:val="004E765C"/>
    <w:rsid w:val="004E7A1F"/>
    <w:rsid w:val="004F1D17"/>
    <w:rsid w:val="004F23F8"/>
    <w:rsid w:val="004F4597"/>
    <w:rsid w:val="004F4B9B"/>
    <w:rsid w:val="004F4FE0"/>
    <w:rsid w:val="00501B32"/>
    <w:rsid w:val="00503F3E"/>
    <w:rsid w:val="0050666E"/>
    <w:rsid w:val="0050776A"/>
    <w:rsid w:val="00511AB9"/>
    <w:rsid w:val="00514105"/>
    <w:rsid w:val="00515351"/>
    <w:rsid w:val="00515634"/>
    <w:rsid w:val="00515B63"/>
    <w:rsid w:val="00517640"/>
    <w:rsid w:val="005210B3"/>
    <w:rsid w:val="0052201D"/>
    <w:rsid w:val="00523096"/>
    <w:rsid w:val="00523BB5"/>
    <w:rsid w:val="00523EA7"/>
    <w:rsid w:val="00525CE5"/>
    <w:rsid w:val="00527582"/>
    <w:rsid w:val="005277C1"/>
    <w:rsid w:val="005313E2"/>
    <w:rsid w:val="00533804"/>
    <w:rsid w:val="00533EF2"/>
    <w:rsid w:val="0053429D"/>
    <w:rsid w:val="00537562"/>
    <w:rsid w:val="005406EB"/>
    <w:rsid w:val="00540C01"/>
    <w:rsid w:val="005425D8"/>
    <w:rsid w:val="0054279B"/>
    <w:rsid w:val="00542AEE"/>
    <w:rsid w:val="005434A6"/>
    <w:rsid w:val="0054595E"/>
    <w:rsid w:val="00545EC0"/>
    <w:rsid w:val="00547A33"/>
    <w:rsid w:val="00547B00"/>
    <w:rsid w:val="00550DB1"/>
    <w:rsid w:val="00551338"/>
    <w:rsid w:val="00552763"/>
    <w:rsid w:val="00553375"/>
    <w:rsid w:val="00553B04"/>
    <w:rsid w:val="00555884"/>
    <w:rsid w:val="00562325"/>
    <w:rsid w:val="00564C46"/>
    <w:rsid w:val="00564DDD"/>
    <w:rsid w:val="0056679A"/>
    <w:rsid w:val="005674E4"/>
    <w:rsid w:val="005736B7"/>
    <w:rsid w:val="00573B6D"/>
    <w:rsid w:val="00574274"/>
    <w:rsid w:val="00575E5A"/>
    <w:rsid w:val="00577A3C"/>
    <w:rsid w:val="00580245"/>
    <w:rsid w:val="005833A7"/>
    <w:rsid w:val="005833EB"/>
    <w:rsid w:val="0058454D"/>
    <w:rsid w:val="005846C0"/>
    <w:rsid w:val="0058554C"/>
    <w:rsid w:val="00585C65"/>
    <w:rsid w:val="00585F88"/>
    <w:rsid w:val="005959FD"/>
    <w:rsid w:val="00596F9E"/>
    <w:rsid w:val="005A1305"/>
    <w:rsid w:val="005A1F44"/>
    <w:rsid w:val="005A3D2F"/>
    <w:rsid w:val="005B1FD3"/>
    <w:rsid w:val="005B518E"/>
    <w:rsid w:val="005C180B"/>
    <w:rsid w:val="005C3856"/>
    <w:rsid w:val="005D0FBB"/>
    <w:rsid w:val="005D1C0B"/>
    <w:rsid w:val="005D3A66"/>
    <w:rsid w:val="005D3C39"/>
    <w:rsid w:val="005D58DA"/>
    <w:rsid w:val="005D5A9A"/>
    <w:rsid w:val="005E0F85"/>
    <w:rsid w:val="005E10C4"/>
    <w:rsid w:val="005E3D28"/>
    <w:rsid w:val="005E54F3"/>
    <w:rsid w:val="005E5BA5"/>
    <w:rsid w:val="005E7FE1"/>
    <w:rsid w:val="005F34EC"/>
    <w:rsid w:val="005F365C"/>
    <w:rsid w:val="005F6246"/>
    <w:rsid w:val="0060115D"/>
    <w:rsid w:val="00601A8C"/>
    <w:rsid w:val="00601EB0"/>
    <w:rsid w:val="00601FD3"/>
    <w:rsid w:val="00602BF1"/>
    <w:rsid w:val="00602CB4"/>
    <w:rsid w:val="00604592"/>
    <w:rsid w:val="00604CB4"/>
    <w:rsid w:val="0060609A"/>
    <w:rsid w:val="006068CA"/>
    <w:rsid w:val="0061068E"/>
    <w:rsid w:val="00610698"/>
    <w:rsid w:val="006115D3"/>
    <w:rsid w:val="00614471"/>
    <w:rsid w:val="006146A5"/>
    <w:rsid w:val="006166EF"/>
    <w:rsid w:val="00620402"/>
    <w:rsid w:val="00621B8E"/>
    <w:rsid w:val="006247B8"/>
    <w:rsid w:val="00624EB2"/>
    <w:rsid w:val="00625493"/>
    <w:rsid w:val="006262E3"/>
    <w:rsid w:val="006279CD"/>
    <w:rsid w:val="006310F5"/>
    <w:rsid w:val="00631956"/>
    <w:rsid w:val="006323A4"/>
    <w:rsid w:val="0063282B"/>
    <w:rsid w:val="0063462D"/>
    <w:rsid w:val="006355BB"/>
    <w:rsid w:val="00636981"/>
    <w:rsid w:val="00637482"/>
    <w:rsid w:val="006378F7"/>
    <w:rsid w:val="00640B30"/>
    <w:rsid w:val="00640E6A"/>
    <w:rsid w:val="0064190C"/>
    <w:rsid w:val="00643B62"/>
    <w:rsid w:val="00647A08"/>
    <w:rsid w:val="0065142B"/>
    <w:rsid w:val="00652AA6"/>
    <w:rsid w:val="00655976"/>
    <w:rsid w:val="00655CA5"/>
    <w:rsid w:val="00655E4D"/>
    <w:rsid w:val="0065610E"/>
    <w:rsid w:val="006574B5"/>
    <w:rsid w:val="00660AD3"/>
    <w:rsid w:val="006629C0"/>
    <w:rsid w:val="006630EB"/>
    <w:rsid w:val="00663FA4"/>
    <w:rsid w:val="0066471D"/>
    <w:rsid w:val="00665145"/>
    <w:rsid w:val="00673CDA"/>
    <w:rsid w:val="00674E23"/>
    <w:rsid w:val="00675773"/>
    <w:rsid w:val="006776B6"/>
    <w:rsid w:val="00681CB3"/>
    <w:rsid w:val="00687CAF"/>
    <w:rsid w:val="00687D83"/>
    <w:rsid w:val="00691E7D"/>
    <w:rsid w:val="00692012"/>
    <w:rsid w:val="00693150"/>
    <w:rsid w:val="00693198"/>
    <w:rsid w:val="00694B0D"/>
    <w:rsid w:val="00694B67"/>
    <w:rsid w:val="00695EA6"/>
    <w:rsid w:val="006A2E10"/>
    <w:rsid w:val="006A5570"/>
    <w:rsid w:val="006A689C"/>
    <w:rsid w:val="006A6CFA"/>
    <w:rsid w:val="006A6ED2"/>
    <w:rsid w:val="006B0E0C"/>
    <w:rsid w:val="006B1AA3"/>
    <w:rsid w:val="006B3030"/>
    <w:rsid w:val="006B3D68"/>
    <w:rsid w:val="006B3D79"/>
    <w:rsid w:val="006B5BF7"/>
    <w:rsid w:val="006B6FE4"/>
    <w:rsid w:val="006B7D93"/>
    <w:rsid w:val="006C1ECA"/>
    <w:rsid w:val="006C2343"/>
    <w:rsid w:val="006C442A"/>
    <w:rsid w:val="006C4639"/>
    <w:rsid w:val="006D4276"/>
    <w:rsid w:val="006D560F"/>
    <w:rsid w:val="006E0578"/>
    <w:rsid w:val="006E0B47"/>
    <w:rsid w:val="006E0F98"/>
    <w:rsid w:val="006E1025"/>
    <w:rsid w:val="006E2FB1"/>
    <w:rsid w:val="006E314D"/>
    <w:rsid w:val="006E7459"/>
    <w:rsid w:val="006F25FB"/>
    <w:rsid w:val="006F3937"/>
    <w:rsid w:val="006F6616"/>
    <w:rsid w:val="006F6B09"/>
    <w:rsid w:val="006F7572"/>
    <w:rsid w:val="0070050D"/>
    <w:rsid w:val="0070255F"/>
    <w:rsid w:val="007038DC"/>
    <w:rsid w:val="00704DE5"/>
    <w:rsid w:val="00706087"/>
    <w:rsid w:val="007066BA"/>
    <w:rsid w:val="00706F4C"/>
    <w:rsid w:val="0070752A"/>
    <w:rsid w:val="0070762C"/>
    <w:rsid w:val="00710472"/>
    <w:rsid w:val="00710723"/>
    <w:rsid w:val="007110C3"/>
    <w:rsid w:val="00712607"/>
    <w:rsid w:val="00713347"/>
    <w:rsid w:val="007134F3"/>
    <w:rsid w:val="007166A1"/>
    <w:rsid w:val="00717E4E"/>
    <w:rsid w:val="007210C2"/>
    <w:rsid w:val="007215BA"/>
    <w:rsid w:val="00721C86"/>
    <w:rsid w:val="00723ED1"/>
    <w:rsid w:val="00727ABC"/>
    <w:rsid w:val="007356BD"/>
    <w:rsid w:val="00740AF5"/>
    <w:rsid w:val="007416C2"/>
    <w:rsid w:val="007433C7"/>
    <w:rsid w:val="00743525"/>
    <w:rsid w:val="00744F6A"/>
    <w:rsid w:val="00745555"/>
    <w:rsid w:val="00751CF8"/>
    <w:rsid w:val="007541A2"/>
    <w:rsid w:val="00755818"/>
    <w:rsid w:val="00756953"/>
    <w:rsid w:val="007569E5"/>
    <w:rsid w:val="00756F68"/>
    <w:rsid w:val="007577E8"/>
    <w:rsid w:val="00760FEE"/>
    <w:rsid w:val="00761FE3"/>
    <w:rsid w:val="0076286B"/>
    <w:rsid w:val="00763156"/>
    <w:rsid w:val="00766846"/>
    <w:rsid w:val="0076790E"/>
    <w:rsid w:val="007725AD"/>
    <w:rsid w:val="00773DC0"/>
    <w:rsid w:val="0077585B"/>
    <w:rsid w:val="0077673A"/>
    <w:rsid w:val="00777861"/>
    <w:rsid w:val="0078239A"/>
    <w:rsid w:val="0078309A"/>
    <w:rsid w:val="007846E1"/>
    <w:rsid w:val="007847D6"/>
    <w:rsid w:val="00784A34"/>
    <w:rsid w:val="007872C7"/>
    <w:rsid w:val="00787691"/>
    <w:rsid w:val="00787A30"/>
    <w:rsid w:val="007916D2"/>
    <w:rsid w:val="00791E85"/>
    <w:rsid w:val="00794021"/>
    <w:rsid w:val="00794223"/>
    <w:rsid w:val="00796DC1"/>
    <w:rsid w:val="007A0310"/>
    <w:rsid w:val="007A0FFE"/>
    <w:rsid w:val="007A2107"/>
    <w:rsid w:val="007A3BD6"/>
    <w:rsid w:val="007A5172"/>
    <w:rsid w:val="007A67A0"/>
    <w:rsid w:val="007B01B4"/>
    <w:rsid w:val="007B1283"/>
    <w:rsid w:val="007B1E1B"/>
    <w:rsid w:val="007B27C1"/>
    <w:rsid w:val="007B366B"/>
    <w:rsid w:val="007B570C"/>
    <w:rsid w:val="007C3744"/>
    <w:rsid w:val="007C4414"/>
    <w:rsid w:val="007C56C2"/>
    <w:rsid w:val="007D313E"/>
    <w:rsid w:val="007D3806"/>
    <w:rsid w:val="007D382D"/>
    <w:rsid w:val="007D4A4B"/>
    <w:rsid w:val="007D4E13"/>
    <w:rsid w:val="007D5A8D"/>
    <w:rsid w:val="007D6562"/>
    <w:rsid w:val="007D7AC5"/>
    <w:rsid w:val="007E0287"/>
    <w:rsid w:val="007E2234"/>
    <w:rsid w:val="007E4A6E"/>
    <w:rsid w:val="007E6BDC"/>
    <w:rsid w:val="007E7D6A"/>
    <w:rsid w:val="007F1408"/>
    <w:rsid w:val="007F15FF"/>
    <w:rsid w:val="007F1C8D"/>
    <w:rsid w:val="007F3581"/>
    <w:rsid w:val="007F40AE"/>
    <w:rsid w:val="007F56A7"/>
    <w:rsid w:val="0080031C"/>
    <w:rsid w:val="00800851"/>
    <w:rsid w:val="008014DD"/>
    <w:rsid w:val="00802A02"/>
    <w:rsid w:val="00803601"/>
    <w:rsid w:val="008043EF"/>
    <w:rsid w:val="00804D44"/>
    <w:rsid w:val="00805477"/>
    <w:rsid w:val="00806C8E"/>
    <w:rsid w:val="00807C89"/>
    <w:rsid w:val="00807DD0"/>
    <w:rsid w:val="008118F4"/>
    <w:rsid w:val="008141A9"/>
    <w:rsid w:val="00814630"/>
    <w:rsid w:val="00815605"/>
    <w:rsid w:val="00815A58"/>
    <w:rsid w:val="00815C1B"/>
    <w:rsid w:val="00815F1A"/>
    <w:rsid w:val="008212F9"/>
    <w:rsid w:val="00821D01"/>
    <w:rsid w:val="00822B88"/>
    <w:rsid w:val="00823304"/>
    <w:rsid w:val="008268B7"/>
    <w:rsid w:val="00826B7B"/>
    <w:rsid w:val="0083096F"/>
    <w:rsid w:val="00830AE0"/>
    <w:rsid w:val="0083127A"/>
    <w:rsid w:val="00831DE9"/>
    <w:rsid w:val="00832D54"/>
    <w:rsid w:val="00833899"/>
    <w:rsid w:val="00836336"/>
    <w:rsid w:val="00841BE9"/>
    <w:rsid w:val="0084414D"/>
    <w:rsid w:val="0084440D"/>
    <w:rsid w:val="0084498D"/>
    <w:rsid w:val="0084582C"/>
    <w:rsid w:val="00845C50"/>
    <w:rsid w:val="00846113"/>
    <w:rsid w:val="00846789"/>
    <w:rsid w:val="00847A43"/>
    <w:rsid w:val="00850773"/>
    <w:rsid w:val="0085492F"/>
    <w:rsid w:val="008569A3"/>
    <w:rsid w:val="00857C45"/>
    <w:rsid w:val="00860F8B"/>
    <w:rsid w:val="008625ED"/>
    <w:rsid w:val="00863AA7"/>
    <w:rsid w:val="0086406A"/>
    <w:rsid w:val="00864415"/>
    <w:rsid w:val="00864EC3"/>
    <w:rsid w:val="0086570D"/>
    <w:rsid w:val="008668F2"/>
    <w:rsid w:val="00867074"/>
    <w:rsid w:val="0086714F"/>
    <w:rsid w:val="008676A0"/>
    <w:rsid w:val="008712AC"/>
    <w:rsid w:val="00871BFC"/>
    <w:rsid w:val="00872044"/>
    <w:rsid w:val="008735B2"/>
    <w:rsid w:val="00873C94"/>
    <w:rsid w:val="008756F5"/>
    <w:rsid w:val="0087580E"/>
    <w:rsid w:val="00876D73"/>
    <w:rsid w:val="00881268"/>
    <w:rsid w:val="00881CCA"/>
    <w:rsid w:val="00885926"/>
    <w:rsid w:val="00885D84"/>
    <w:rsid w:val="00887491"/>
    <w:rsid w:val="00887F36"/>
    <w:rsid w:val="00890916"/>
    <w:rsid w:val="00891DA0"/>
    <w:rsid w:val="00894714"/>
    <w:rsid w:val="00896787"/>
    <w:rsid w:val="008A05B6"/>
    <w:rsid w:val="008A0DC8"/>
    <w:rsid w:val="008A1B8C"/>
    <w:rsid w:val="008A3568"/>
    <w:rsid w:val="008A5810"/>
    <w:rsid w:val="008A6217"/>
    <w:rsid w:val="008A65D4"/>
    <w:rsid w:val="008B2021"/>
    <w:rsid w:val="008B53FB"/>
    <w:rsid w:val="008C0335"/>
    <w:rsid w:val="008C3E6F"/>
    <w:rsid w:val="008C50F3"/>
    <w:rsid w:val="008C65BC"/>
    <w:rsid w:val="008C7EFE"/>
    <w:rsid w:val="008D03B9"/>
    <w:rsid w:val="008D1730"/>
    <w:rsid w:val="008D19F8"/>
    <w:rsid w:val="008D30C7"/>
    <w:rsid w:val="008D30F9"/>
    <w:rsid w:val="008D399C"/>
    <w:rsid w:val="008D4570"/>
    <w:rsid w:val="008D4E49"/>
    <w:rsid w:val="008D552B"/>
    <w:rsid w:val="008D7865"/>
    <w:rsid w:val="008E0D23"/>
    <w:rsid w:val="008E0EFC"/>
    <w:rsid w:val="008E1138"/>
    <w:rsid w:val="008E14FB"/>
    <w:rsid w:val="008E339D"/>
    <w:rsid w:val="008E454C"/>
    <w:rsid w:val="008E45DF"/>
    <w:rsid w:val="008E57E8"/>
    <w:rsid w:val="008E622B"/>
    <w:rsid w:val="008E7191"/>
    <w:rsid w:val="008E7D02"/>
    <w:rsid w:val="008F08B6"/>
    <w:rsid w:val="008F1493"/>
    <w:rsid w:val="008F18D6"/>
    <w:rsid w:val="008F1DFC"/>
    <w:rsid w:val="008F2C9B"/>
    <w:rsid w:val="008F3865"/>
    <w:rsid w:val="008F38D7"/>
    <w:rsid w:val="008F4655"/>
    <w:rsid w:val="008F797B"/>
    <w:rsid w:val="00901E8E"/>
    <w:rsid w:val="0090228B"/>
    <w:rsid w:val="00904360"/>
    <w:rsid w:val="00904780"/>
    <w:rsid w:val="0090635B"/>
    <w:rsid w:val="00906665"/>
    <w:rsid w:val="009067B5"/>
    <w:rsid w:val="0091001C"/>
    <w:rsid w:val="009100A5"/>
    <w:rsid w:val="009122F2"/>
    <w:rsid w:val="00912983"/>
    <w:rsid w:val="00913AFF"/>
    <w:rsid w:val="00914E99"/>
    <w:rsid w:val="00915962"/>
    <w:rsid w:val="00917257"/>
    <w:rsid w:val="009174DA"/>
    <w:rsid w:val="00917C04"/>
    <w:rsid w:val="00917F95"/>
    <w:rsid w:val="00920DEB"/>
    <w:rsid w:val="00922385"/>
    <w:rsid w:val="009223DF"/>
    <w:rsid w:val="00923CE9"/>
    <w:rsid w:val="00924FA3"/>
    <w:rsid w:val="00930B79"/>
    <w:rsid w:val="00930FC5"/>
    <w:rsid w:val="00931962"/>
    <w:rsid w:val="00933C75"/>
    <w:rsid w:val="00936091"/>
    <w:rsid w:val="00940675"/>
    <w:rsid w:val="00940AD5"/>
    <w:rsid w:val="00940D8A"/>
    <w:rsid w:val="0094130E"/>
    <w:rsid w:val="009431D9"/>
    <w:rsid w:val="00945C06"/>
    <w:rsid w:val="00950120"/>
    <w:rsid w:val="00950947"/>
    <w:rsid w:val="00951710"/>
    <w:rsid w:val="0095457C"/>
    <w:rsid w:val="00954693"/>
    <w:rsid w:val="00956D01"/>
    <w:rsid w:val="00960EC0"/>
    <w:rsid w:val="00962223"/>
    <w:rsid w:val="00962258"/>
    <w:rsid w:val="00962D3D"/>
    <w:rsid w:val="00964860"/>
    <w:rsid w:val="009649A2"/>
    <w:rsid w:val="009657CD"/>
    <w:rsid w:val="009677CF"/>
    <w:rsid w:val="009678B7"/>
    <w:rsid w:val="00970461"/>
    <w:rsid w:val="00971B34"/>
    <w:rsid w:val="009735A3"/>
    <w:rsid w:val="0097698E"/>
    <w:rsid w:val="00977F79"/>
    <w:rsid w:val="00980373"/>
    <w:rsid w:val="00980D85"/>
    <w:rsid w:val="00983AE2"/>
    <w:rsid w:val="00990AF0"/>
    <w:rsid w:val="00990C4D"/>
    <w:rsid w:val="00992667"/>
    <w:rsid w:val="00992D9C"/>
    <w:rsid w:val="009931FD"/>
    <w:rsid w:val="00994C43"/>
    <w:rsid w:val="00996409"/>
    <w:rsid w:val="009964A0"/>
    <w:rsid w:val="00996627"/>
    <w:rsid w:val="00996CB8"/>
    <w:rsid w:val="009978AE"/>
    <w:rsid w:val="009A16A9"/>
    <w:rsid w:val="009A1C30"/>
    <w:rsid w:val="009A5206"/>
    <w:rsid w:val="009B2160"/>
    <w:rsid w:val="009B2943"/>
    <w:rsid w:val="009B2E97"/>
    <w:rsid w:val="009B5146"/>
    <w:rsid w:val="009B659A"/>
    <w:rsid w:val="009B6631"/>
    <w:rsid w:val="009B7682"/>
    <w:rsid w:val="009B7719"/>
    <w:rsid w:val="009C0F4D"/>
    <w:rsid w:val="009C16B6"/>
    <w:rsid w:val="009C18B0"/>
    <w:rsid w:val="009C3AE1"/>
    <w:rsid w:val="009C418E"/>
    <w:rsid w:val="009C442C"/>
    <w:rsid w:val="009C5701"/>
    <w:rsid w:val="009C583E"/>
    <w:rsid w:val="009D0E54"/>
    <w:rsid w:val="009D20A1"/>
    <w:rsid w:val="009D2D18"/>
    <w:rsid w:val="009D2EAA"/>
    <w:rsid w:val="009D4FAE"/>
    <w:rsid w:val="009D7DE7"/>
    <w:rsid w:val="009E073B"/>
    <w:rsid w:val="009E07F4"/>
    <w:rsid w:val="009E18F5"/>
    <w:rsid w:val="009E48CE"/>
    <w:rsid w:val="009E7F82"/>
    <w:rsid w:val="009F0C47"/>
    <w:rsid w:val="009F0CF5"/>
    <w:rsid w:val="009F152F"/>
    <w:rsid w:val="009F309B"/>
    <w:rsid w:val="009F392E"/>
    <w:rsid w:val="009F53C5"/>
    <w:rsid w:val="009F794A"/>
    <w:rsid w:val="00A01696"/>
    <w:rsid w:val="00A02D7C"/>
    <w:rsid w:val="00A04F28"/>
    <w:rsid w:val="00A05420"/>
    <w:rsid w:val="00A06472"/>
    <w:rsid w:val="00A0740E"/>
    <w:rsid w:val="00A07A89"/>
    <w:rsid w:val="00A12463"/>
    <w:rsid w:val="00A16653"/>
    <w:rsid w:val="00A17B9E"/>
    <w:rsid w:val="00A17DE9"/>
    <w:rsid w:val="00A17F47"/>
    <w:rsid w:val="00A25666"/>
    <w:rsid w:val="00A26CBA"/>
    <w:rsid w:val="00A331C1"/>
    <w:rsid w:val="00A3332D"/>
    <w:rsid w:val="00A34FE3"/>
    <w:rsid w:val="00A3626D"/>
    <w:rsid w:val="00A362F2"/>
    <w:rsid w:val="00A4050F"/>
    <w:rsid w:val="00A40CDC"/>
    <w:rsid w:val="00A417DF"/>
    <w:rsid w:val="00A41B70"/>
    <w:rsid w:val="00A43986"/>
    <w:rsid w:val="00A4543D"/>
    <w:rsid w:val="00A45BE9"/>
    <w:rsid w:val="00A479E2"/>
    <w:rsid w:val="00A50641"/>
    <w:rsid w:val="00A51626"/>
    <w:rsid w:val="00A52DE1"/>
    <w:rsid w:val="00A530BF"/>
    <w:rsid w:val="00A53527"/>
    <w:rsid w:val="00A571CA"/>
    <w:rsid w:val="00A57E8D"/>
    <w:rsid w:val="00A6177B"/>
    <w:rsid w:val="00A635F9"/>
    <w:rsid w:val="00A65002"/>
    <w:rsid w:val="00A66136"/>
    <w:rsid w:val="00A704CC"/>
    <w:rsid w:val="00A70D27"/>
    <w:rsid w:val="00A71189"/>
    <w:rsid w:val="00A72842"/>
    <w:rsid w:val="00A73540"/>
    <w:rsid w:val="00A7364A"/>
    <w:rsid w:val="00A73812"/>
    <w:rsid w:val="00A7451A"/>
    <w:rsid w:val="00A74DCC"/>
    <w:rsid w:val="00A753ED"/>
    <w:rsid w:val="00A7617D"/>
    <w:rsid w:val="00A77512"/>
    <w:rsid w:val="00A777C1"/>
    <w:rsid w:val="00A77F97"/>
    <w:rsid w:val="00A83FCE"/>
    <w:rsid w:val="00A849D4"/>
    <w:rsid w:val="00A8513E"/>
    <w:rsid w:val="00A85D4F"/>
    <w:rsid w:val="00A867A6"/>
    <w:rsid w:val="00A8717D"/>
    <w:rsid w:val="00A87984"/>
    <w:rsid w:val="00A929C3"/>
    <w:rsid w:val="00A94456"/>
    <w:rsid w:val="00A94C2F"/>
    <w:rsid w:val="00A95C0A"/>
    <w:rsid w:val="00A97609"/>
    <w:rsid w:val="00AA0620"/>
    <w:rsid w:val="00AA13C8"/>
    <w:rsid w:val="00AA3179"/>
    <w:rsid w:val="00AA3E17"/>
    <w:rsid w:val="00AA4CBB"/>
    <w:rsid w:val="00AA576A"/>
    <w:rsid w:val="00AA65FA"/>
    <w:rsid w:val="00AA679A"/>
    <w:rsid w:val="00AA709D"/>
    <w:rsid w:val="00AA7351"/>
    <w:rsid w:val="00AA7A36"/>
    <w:rsid w:val="00AA7AD2"/>
    <w:rsid w:val="00AB1063"/>
    <w:rsid w:val="00AB23DA"/>
    <w:rsid w:val="00AB2EAA"/>
    <w:rsid w:val="00AB58B7"/>
    <w:rsid w:val="00AB7601"/>
    <w:rsid w:val="00AB7A51"/>
    <w:rsid w:val="00AC01E9"/>
    <w:rsid w:val="00AC0FDE"/>
    <w:rsid w:val="00AC243F"/>
    <w:rsid w:val="00AC3ABE"/>
    <w:rsid w:val="00AC48E5"/>
    <w:rsid w:val="00AC4F95"/>
    <w:rsid w:val="00AC5FC7"/>
    <w:rsid w:val="00AD056F"/>
    <w:rsid w:val="00AD0C7B"/>
    <w:rsid w:val="00AD1771"/>
    <w:rsid w:val="00AD1786"/>
    <w:rsid w:val="00AD2564"/>
    <w:rsid w:val="00AD2CE9"/>
    <w:rsid w:val="00AD339A"/>
    <w:rsid w:val="00AD5F1A"/>
    <w:rsid w:val="00AD6731"/>
    <w:rsid w:val="00AD6E8C"/>
    <w:rsid w:val="00AD6F68"/>
    <w:rsid w:val="00AD792A"/>
    <w:rsid w:val="00AE004A"/>
    <w:rsid w:val="00AE07D1"/>
    <w:rsid w:val="00AE1D4A"/>
    <w:rsid w:val="00AE3A6B"/>
    <w:rsid w:val="00AE3BB4"/>
    <w:rsid w:val="00AE56C8"/>
    <w:rsid w:val="00AE6366"/>
    <w:rsid w:val="00AF04BF"/>
    <w:rsid w:val="00AF0B01"/>
    <w:rsid w:val="00AF2542"/>
    <w:rsid w:val="00AF40D8"/>
    <w:rsid w:val="00AF629A"/>
    <w:rsid w:val="00AF73C4"/>
    <w:rsid w:val="00B008D5"/>
    <w:rsid w:val="00B0248A"/>
    <w:rsid w:val="00B02F73"/>
    <w:rsid w:val="00B03A32"/>
    <w:rsid w:val="00B04165"/>
    <w:rsid w:val="00B0619F"/>
    <w:rsid w:val="00B10E1A"/>
    <w:rsid w:val="00B11688"/>
    <w:rsid w:val="00B118B5"/>
    <w:rsid w:val="00B13A26"/>
    <w:rsid w:val="00B1425B"/>
    <w:rsid w:val="00B14F59"/>
    <w:rsid w:val="00B15D0D"/>
    <w:rsid w:val="00B162A5"/>
    <w:rsid w:val="00B17C43"/>
    <w:rsid w:val="00B2110B"/>
    <w:rsid w:val="00B22106"/>
    <w:rsid w:val="00B224E7"/>
    <w:rsid w:val="00B342DB"/>
    <w:rsid w:val="00B35E89"/>
    <w:rsid w:val="00B35FC6"/>
    <w:rsid w:val="00B37595"/>
    <w:rsid w:val="00B4151E"/>
    <w:rsid w:val="00B41DEB"/>
    <w:rsid w:val="00B429CF"/>
    <w:rsid w:val="00B448FF"/>
    <w:rsid w:val="00B4599F"/>
    <w:rsid w:val="00B45F53"/>
    <w:rsid w:val="00B46A1E"/>
    <w:rsid w:val="00B47984"/>
    <w:rsid w:val="00B50C16"/>
    <w:rsid w:val="00B50C25"/>
    <w:rsid w:val="00B5341E"/>
    <w:rsid w:val="00B5357B"/>
    <w:rsid w:val="00B535E1"/>
    <w:rsid w:val="00B5431A"/>
    <w:rsid w:val="00B60046"/>
    <w:rsid w:val="00B61530"/>
    <w:rsid w:val="00B61964"/>
    <w:rsid w:val="00B62224"/>
    <w:rsid w:val="00B64251"/>
    <w:rsid w:val="00B645BC"/>
    <w:rsid w:val="00B645ED"/>
    <w:rsid w:val="00B66865"/>
    <w:rsid w:val="00B67D9E"/>
    <w:rsid w:val="00B70267"/>
    <w:rsid w:val="00B74778"/>
    <w:rsid w:val="00B75EE1"/>
    <w:rsid w:val="00B77481"/>
    <w:rsid w:val="00B77C6D"/>
    <w:rsid w:val="00B8044B"/>
    <w:rsid w:val="00B80E53"/>
    <w:rsid w:val="00B80FA4"/>
    <w:rsid w:val="00B82A36"/>
    <w:rsid w:val="00B83A53"/>
    <w:rsid w:val="00B8518B"/>
    <w:rsid w:val="00B866D9"/>
    <w:rsid w:val="00B91757"/>
    <w:rsid w:val="00B920B5"/>
    <w:rsid w:val="00B97CC3"/>
    <w:rsid w:val="00BA1C13"/>
    <w:rsid w:val="00BA1E9D"/>
    <w:rsid w:val="00BA24D6"/>
    <w:rsid w:val="00BA31A7"/>
    <w:rsid w:val="00BA34A5"/>
    <w:rsid w:val="00BA5A03"/>
    <w:rsid w:val="00BA6576"/>
    <w:rsid w:val="00BB0236"/>
    <w:rsid w:val="00BB0FE0"/>
    <w:rsid w:val="00BB10BD"/>
    <w:rsid w:val="00BB3F86"/>
    <w:rsid w:val="00BB4AF2"/>
    <w:rsid w:val="00BB51D3"/>
    <w:rsid w:val="00BC06C4"/>
    <w:rsid w:val="00BC4A61"/>
    <w:rsid w:val="00BC56C3"/>
    <w:rsid w:val="00BC663E"/>
    <w:rsid w:val="00BC6D2B"/>
    <w:rsid w:val="00BD4556"/>
    <w:rsid w:val="00BD4558"/>
    <w:rsid w:val="00BD4D0B"/>
    <w:rsid w:val="00BD5C53"/>
    <w:rsid w:val="00BD7E91"/>
    <w:rsid w:val="00BD7F0D"/>
    <w:rsid w:val="00BE028E"/>
    <w:rsid w:val="00BE1EE3"/>
    <w:rsid w:val="00BE3464"/>
    <w:rsid w:val="00BE414F"/>
    <w:rsid w:val="00BE49F4"/>
    <w:rsid w:val="00BF0966"/>
    <w:rsid w:val="00BF23E0"/>
    <w:rsid w:val="00BF4A13"/>
    <w:rsid w:val="00BF4CB0"/>
    <w:rsid w:val="00BF6325"/>
    <w:rsid w:val="00C02D0A"/>
    <w:rsid w:val="00C03A6E"/>
    <w:rsid w:val="00C0426C"/>
    <w:rsid w:val="00C05B9F"/>
    <w:rsid w:val="00C065C2"/>
    <w:rsid w:val="00C10233"/>
    <w:rsid w:val="00C15241"/>
    <w:rsid w:val="00C1688F"/>
    <w:rsid w:val="00C17457"/>
    <w:rsid w:val="00C20128"/>
    <w:rsid w:val="00C20E63"/>
    <w:rsid w:val="00C21CCE"/>
    <w:rsid w:val="00C226C0"/>
    <w:rsid w:val="00C238BF"/>
    <w:rsid w:val="00C2534C"/>
    <w:rsid w:val="00C274B4"/>
    <w:rsid w:val="00C27D0B"/>
    <w:rsid w:val="00C30F06"/>
    <w:rsid w:val="00C3406B"/>
    <w:rsid w:val="00C35479"/>
    <w:rsid w:val="00C3709A"/>
    <w:rsid w:val="00C41FD3"/>
    <w:rsid w:val="00C42FE6"/>
    <w:rsid w:val="00C4456C"/>
    <w:rsid w:val="00C44E79"/>
    <w:rsid w:val="00C44F6A"/>
    <w:rsid w:val="00C468D6"/>
    <w:rsid w:val="00C478AC"/>
    <w:rsid w:val="00C51880"/>
    <w:rsid w:val="00C53EBD"/>
    <w:rsid w:val="00C541E0"/>
    <w:rsid w:val="00C56D0C"/>
    <w:rsid w:val="00C57268"/>
    <w:rsid w:val="00C574FE"/>
    <w:rsid w:val="00C6198E"/>
    <w:rsid w:val="00C708EA"/>
    <w:rsid w:val="00C7216F"/>
    <w:rsid w:val="00C75051"/>
    <w:rsid w:val="00C7562E"/>
    <w:rsid w:val="00C75AC5"/>
    <w:rsid w:val="00C75F96"/>
    <w:rsid w:val="00C763CE"/>
    <w:rsid w:val="00C765AE"/>
    <w:rsid w:val="00C7745B"/>
    <w:rsid w:val="00C776E5"/>
    <w:rsid w:val="00C778A5"/>
    <w:rsid w:val="00C77A59"/>
    <w:rsid w:val="00C82482"/>
    <w:rsid w:val="00C8580D"/>
    <w:rsid w:val="00C91FD8"/>
    <w:rsid w:val="00C92225"/>
    <w:rsid w:val="00C9327E"/>
    <w:rsid w:val="00C93433"/>
    <w:rsid w:val="00C95162"/>
    <w:rsid w:val="00C96932"/>
    <w:rsid w:val="00C97A5D"/>
    <w:rsid w:val="00CA164D"/>
    <w:rsid w:val="00CA3492"/>
    <w:rsid w:val="00CA7CB7"/>
    <w:rsid w:val="00CB21C4"/>
    <w:rsid w:val="00CB3151"/>
    <w:rsid w:val="00CB3658"/>
    <w:rsid w:val="00CB6A37"/>
    <w:rsid w:val="00CB7684"/>
    <w:rsid w:val="00CC080E"/>
    <w:rsid w:val="00CC31CF"/>
    <w:rsid w:val="00CC4380"/>
    <w:rsid w:val="00CC7C8F"/>
    <w:rsid w:val="00CD1FC4"/>
    <w:rsid w:val="00CD65C1"/>
    <w:rsid w:val="00CE1135"/>
    <w:rsid w:val="00CE1D89"/>
    <w:rsid w:val="00CE22D6"/>
    <w:rsid w:val="00CE2AAA"/>
    <w:rsid w:val="00CE2AC2"/>
    <w:rsid w:val="00CE32AE"/>
    <w:rsid w:val="00CE3429"/>
    <w:rsid w:val="00CE3B9D"/>
    <w:rsid w:val="00CE5C49"/>
    <w:rsid w:val="00CE62A4"/>
    <w:rsid w:val="00CE6FC8"/>
    <w:rsid w:val="00CF112C"/>
    <w:rsid w:val="00CF4237"/>
    <w:rsid w:val="00CF680A"/>
    <w:rsid w:val="00CF681A"/>
    <w:rsid w:val="00D019FA"/>
    <w:rsid w:val="00D034A0"/>
    <w:rsid w:val="00D03583"/>
    <w:rsid w:val="00D05C61"/>
    <w:rsid w:val="00D074AE"/>
    <w:rsid w:val="00D10A2D"/>
    <w:rsid w:val="00D11937"/>
    <w:rsid w:val="00D139AC"/>
    <w:rsid w:val="00D145E1"/>
    <w:rsid w:val="00D147AF"/>
    <w:rsid w:val="00D21061"/>
    <w:rsid w:val="00D25AE4"/>
    <w:rsid w:val="00D25DE4"/>
    <w:rsid w:val="00D27A48"/>
    <w:rsid w:val="00D30CCC"/>
    <w:rsid w:val="00D31334"/>
    <w:rsid w:val="00D313F5"/>
    <w:rsid w:val="00D31E39"/>
    <w:rsid w:val="00D35F3D"/>
    <w:rsid w:val="00D37B14"/>
    <w:rsid w:val="00D37B7C"/>
    <w:rsid w:val="00D4108E"/>
    <w:rsid w:val="00D440E8"/>
    <w:rsid w:val="00D44668"/>
    <w:rsid w:val="00D44B92"/>
    <w:rsid w:val="00D46DAF"/>
    <w:rsid w:val="00D523E7"/>
    <w:rsid w:val="00D57BFB"/>
    <w:rsid w:val="00D60552"/>
    <w:rsid w:val="00D6163D"/>
    <w:rsid w:val="00D6259C"/>
    <w:rsid w:val="00D63423"/>
    <w:rsid w:val="00D63BFB"/>
    <w:rsid w:val="00D64003"/>
    <w:rsid w:val="00D64ED1"/>
    <w:rsid w:val="00D6692E"/>
    <w:rsid w:val="00D7297C"/>
    <w:rsid w:val="00D768E5"/>
    <w:rsid w:val="00D76F4E"/>
    <w:rsid w:val="00D77B10"/>
    <w:rsid w:val="00D80D98"/>
    <w:rsid w:val="00D831A3"/>
    <w:rsid w:val="00D84334"/>
    <w:rsid w:val="00D86B83"/>
    <w:rsid w:val="00D87F41"/>
    <w:rsid w:val="00D91557"/>
    <w:rsid w:val="00D919BB"/>
    <w:rsid w:val="00D92A0B"/>
    <w:rsid w:val="00D96121"/>
    <w:rsid w:val="00D97197"/>
    <w:rsid w:val="00D97BE3"/>
    <w:rsid w:val="00DA0EA3"/>
    <w:rsid w:val="00DA24C4"/>
    <w:rsid w:val="00DA3711"/>
    <w:rsid w:val="00DA51E8"/>
    <w:rsid w:val="00DA6BA5"/>
    <w:rsid w:val="00DB18F1"/>
    <w:rsid w:val="00DB1DCD"/>
    <w:rsid w:val="00DB49D3"/>
    <w:rsid w:val="00DB619A"/>
    <w:rsid w:val="00DB752B"/>
    <w:rsid w:val="00DC1131"/>
    <w:rsid w:val="00DC1203"/>
    <w:rsid w:val="00DC14E1"/>
    <w:rsid w:val="00DC2718"/>
    <w:rsid w:val="00DC3FBF"/>
    <w:rsid w:val="00DC4DDB"/>
    <w:rsid w:val="00DC6ED4"/>
    <w:rsid w:val="00DD2426"/>
    <w:rsid w:val="00DD3740"/>
    <w:rsid w:val="00DD46F3"/>
    <w:rsid w:val="00DD546A"/>
    <w:rsid w:val="00DD5626"/>
    <w:rsid w:val="00DD7852"/>
    <w:rsid w:val="00DD7CEB"/>
    <w:rsid w:val="00DE1D2A"/>
    <w:rsid w:val="00DE25A4"/>
    <w:rsid w:val="00DE3E93"/>
    <w:rsid w:val="00DE51A5"/>
    <w:rsid w:val="00DE56F2"/>
    <w:rsid w:val="00DE57AC"/>
    <w:rsid w:val="00DE5ED5"/>
    <w:rsid w:val="00DE6A35"/>
    <w:rsid w:val="00DE7112"/>
    <w:rsid w:val="00DF116D"/>
    <w:rsid w:val="00DF2592"/>
    <w:rsid w:val="00DF2782"/>
    <w:rsid w:val="00DF278F"/>
    <w:rsid w:val="00DF74DF"/>
    <w:rsid w:val="00E0116C"/>
    <w:rsid w:val="00E01EA1"/>
    <w:rsid w:val="00E02C82"/>
    <w:rsid w:val="00E03E7D"/>
    <w:rsid w:val="00E04FB7"/>
    <w:rsid w:val="00E0558F"/>
    <w:rsid w:val="00E05DD1"/>
    <w:rsid w:val="00E104E5"/>
    <w:rsid w:val="00E11ACD"/>
    <w:rsid w:val="00E11C7C"/>
    <w:rsid w:val="00E121A6"/>
    <w:rsid w:val="00E1257B"/>
    <w:rsid w:val="00E1401B"/>
    <w:rsid w:val="00E14B75"/>
    <w:rsid w:val="00E16FF7"/>
    <w:rsid w:val="00E17252"/>
    <w:rsid w:val="00E17AB3"/>
    <w:rsid w:val="00E20769"/>
    <w:rsid w:val="00E20968"/>
    <w:rsid w:val="00E21F92"/>
    <w:rsid w:val="00E22C30"/>
    <w:rsid w:val="00E23430"/>
    <w:rsid w:val="00E23EF4"/>
    <w:rsid w:val="00E2443E"/>
    <w:rsid w:val="00E25DBD"/>
    <w:rsid w:val="00E26D68"/>
    <w:rsid w:val="00E27186"/>
    <w:rsid w:val="00E3047E"/>
    <w:rsid w:val="00E31FB1"/>
    <w:rsid w:val="00E32D44"/>
    <w:rsid w:val="00E363F6"/>
    <w:rsid w:val="00E36B21"/>
    <w:rsid w:val="00E4197C"/>
    <w:rsid w:val="00E42D7E"/>
    <w:rsid w:val="00E437B0"/>
    <w:rsid w:val="00E44045"/>
    <w:rsid w:val="00E44AE0"/>
    <w:rsid w:val="00E4520D"/>
    <w:rsid w:val="00E470A7"/>
    <w:rsid w:val="00E4784F"/>
    <w:rsid w:val="00E523B9"/>
    <w:rsid w:val="00E52649"/>
    <w:rsid w:val="00E5375F"/>
    <w:rsid w:val="00E54128"/>
    <w:rsid w:val="00E54737"/>
    <w:rsid w:val="00E5555C"/>
    <w:rsid w:val="00E60B4C"/>
    <w:rsid w:val="00E618C4"/>
    <w:rsid w:val="00E628BC"/>
    <w:rsid w:val="00E62E74"/>
    <w:rsid w:val="00E665C3"/>
    <w:rsid w:val="00E66E9E"/>
    <w:rsid w:val="00E7218A"/>
    <w:rsid w:val="00E73EEC"/>
    <w:rsid w:val="00E74868"/>
    <w:rsid w:val="00E845CD"/>
    <w:rsid w:val="00E84963"/>
    <w:rsid w:val="00E85DF4"/>
    <w:rsid w:val="00E8613A"/>
    <w:rsid w:val="00E86144"/>
    <w:rsid w:val="00E878EE"/>
    <w:rsid w:val="00E911EA"/>
    <w:rsid w:val="00E92E98"/>
    <w:rsid w:val="00E931D3"/>
    <w:rsid w:val="00E96957"/>
    <w:rsid w:val="00E97822"/>
    <w:rsid w:val="00E97E22"/>
    <w:rsid w:val="00E97F60"/>
    <w:rsid w:val="00EA0A81"/>
    <w:rsid w:val="00EA18ED"/>
    <w:rsid w:val="00EA26C4"/>
    <w:rsid w:val="00EA6EC7"/>
    <w:rsid w:val="00EA72AB"/>
    <w:rsid w:val="00EB0647"/>
    <w:rsid w:val="00EB0ABB"/>
    <w:rsid w:val="00EB104F"/>
    <w:rsid w:val="00EB15FC"/>
    <w:rsid w:val="00EB2968"/>
    <w:rsid w:val="00EB2EF4"/>
    <w:rsid w:val="00EB464C"/>
    <w:rsid w:val="00EB46E5"/>
    <w:rsid w:val="00EB5D4D"/>
    <w:rsid w:val="00EB756A"/>
    <w:rsid w:val="00EC10AE"/>
    <w:rsid w:val="00EC5042"/>
    <w:rsid w:val="00EC68A2"/>
    <w:rsid w:val="00ED0703"/>
    <w:rsid w:val="00ED14BD"/>
    <w:rsid w:val="00ED58C9"/>
    <w:rsid w:val="00ED6360"/>
    <w:rsid w:val="00ED760A"/>
    <w:rsid w:val="00ED78D2"/>
    <w:rsid w:val="00EE0BBE"/>
    <w:rsid w:val="00EE2244"/>
    <w:rsid w:val="00EE3C5F"/>
    <w:rsid w:val="00EE5FE5"/>
    <w:rsid w:val="00EE7882"/>
    <w:rsid w:val="00EF0077"/>
    <w:rsid w:val="00EF16D9"/>
    <w:rsid w:val="00EF3CB1"/>
    <w:rsid w:val="00EF41B5"/>
    <w:rsid w:val="00EF66B9"/>
    <w:rsid w:val="00EF6CDE"/>
    <w:rsid w:val="00F012C4"/>
    <w:rsid w:val="00F016C7"/>
    <w:rsid w:val="00F05A27"/>
    <w:rsid w:val="00F05CD6"/>
    <w:rsid w:val="00F06156"/>
    <w:rsid w:val="00F1012C"/>
    <w:rsid w:val="00F12DEC"/>
    <w:rsid w:val="00F1359A"/>
    <w:rsid w:val="00F14363"/>
    <w:rsid w:val="00F1664F"/>
    <w:rsid w:val="00F1715C"/>
    <w:rsid w:val="00F17E8A"/>
    <w:rsid w:val="00F20760"/>
    <w:rsid w:val="00F20DE3"/>
    <w:rsid w:val="00F218CF"/>
    <w:rsid w:val="00F21FAD"/>
    <w:rsid w:val="00F233B6"/>
    <w:rsid w:val="00F23A81"/>
    <w:rsid w:val="00F26605"/>
    <w:rsid w:val="00F26A6C"/>
    <w:rsid w:val="00F310F8"/>
    <w:rsid w:val="00F31939"/>
    <w:rsid w:val="00F353AE"/>
    <w:rsid w:val="00F35939"/>
    <w:rsid w:val="00F360AB"/>
    <w:rsid w:val="00F37A59"/>
    <w:rsid w:val="00F40CD5"/>
    <w:rsid w:val="00F4371B"/>
    <w:rsid w:val="00F44AC3"/>
    <w:rsid w:val="00F45607"/>
    <w:rsid w:val="00F45B1E"/>
    <w:rsid w:val="00F46000"/>
    <w:rsid w:val="00F46329"/>
    <w:rsid w:val="00F46408"/>
    <w:rsid w:val="00F4722B"/>
    <w:rsid w:val="00F472DF"/>
    <w:rsid w:val="00F478E7"/>
    <w:rsid w:val="00F518C0"/>
    <w:rsid w:val="00F54432"/>
    <w:rsid w:val="00F569C6"/>
    <w:rsid w:val="00F5771A"/>
    <w:rsid w:val="00F60757"/>
    <w:rsid w:val="00F64A4A"/>
    <w:rsid w:val="00F659EB"/>
    <w:rsid w:val="00F65D3B"/>
    <w:rsid w:val="00F7345A"/>
    <w:rsid w:val="00F7389E"/>
    <w:rsid w:val="00F74C1E"/>
    <w:rsid w:val="00F757ED"/>
    <w:rsid w:val="00F85181"/>
    <w:rsid w:val="00F857C0"/>
    <w:rsid w:val="00F86BA6"/>
    <w:rsid w:val="00F9156D"/>
    <w:rsid w:val="00F93E20"/>
    <w:rsid w:val="00F9575E"/>
    <w:rsid w:val="00F95F87"/>
    <w:rsid w:val="00F979A3"/>
    <w:rsid w:val="00FA6657"/>
    <w:rsid w:val="00FA727F"/>
    <w:rsid w:val="00FA7FD7"/>
    <w:rsid w:val="00FB135C"/>
    <w:rsid w:val="00FB52B3"/>
    <w:rsid w:val="00FB6342"/>
    <w:rsid w:val="00FC169F"/>
    <w:rsid w:val="00FC2E30"/>
    <w:rsid w:val="00FC45B0"/>
    <w:rsid w:val="00FC6389"/>
    <w:rsid w:val="00FD0011"/>
    <w:rsid w:val="00FD7140"/>
    <w:rsid w:val="00FE4333"/>
    <w:rsid w:val="00FE5E3D"/>
    <w:rsid w:val="00FE6AEC"/>
    <w:rsid w:val="00FE70AE"/>
    <w:rsid w:val="00FE777E"/>
    <w:rsid w:val="00FF0382"/>
    <w:rsid w:val="00FF1A83"/>
    <w:rsid w:val="00FF1EB5"/>
    <w:rsid w:val="00FF2A62"/>
    <w:rsid w:val="00FF3C0D"/>
    <w:rsid w:val="00FF5E2F"/>
    <w:rsid w:val="00FF7F79"/>
    <w:rsid w:val="01899383"/>
    <w:rsid w:val="01A6FFE5"/>
    <w:rsid w:val="01B103FF"/>
    <w:rsid w:val="0310385D"/>
    <w:rsid w:val="03261C3C"/>
    <w:rsid w:val="0363ABD9"/>
    <w:rsid w:val="039A27A3"/>
    <w:rsid w:val="03B6C9DF"/>
    <w:rsid w:val="03E226A7"/>
    <w:rsid w:val="049A8A94"/>
    <w:rsid w:val="05026370"/>
    <w:rsid w:val="05364AEA"/>
    <w:rsid w:val="054FE880"/>
    <w:rsid w:val="075971AF"/>
    <w:rsid w:val="0B7423D5"/>
    <w:rsid w:val="0B7E0FAB"/>
    <w:rsid w:val="0BDB34ED"/>
    <w:rsid w:val="0D316276"/>
    <w:rsid w:val="0D4165CA"/>
    <w:rsid w:val="0E449A6D"/>
    <w:rsid w:val="0F961D7A"/>
    <w:rsid w:val="104EA397"/>
    <w:rsid w:val="10D2044E"/>
    <w:rsid w:val="10FEB8E5"/>
    <w:rsid w:val="117CBA02"/>
    <w:rsid w:val="118E925D"/>
    <w:rsid w:val="119DB887"/>
    <w:rsid w:val="11CADBA8"/>
    <w:rsid w:val="12249ACB"/>
    <w:rsid w:val="14010F47"/>
    <w:rsid w:val="14850901"/>
    <w:rsid w:val="148F2A75"/>
    <w:rsid w:val="14917D6A"/>
    <w:rsid w:val="14D0434D"/>
    <w:rsid w:val="15416BA6"/>
    <w:rsid w:val="15548266"/>
    <w:rsid w:val="1678C1D0"/>
    <w:rsid w:val="16EA6966"/>
    <w:rsid w:val="17B0195F"/>
    <w:rsid w:val="1886E5BB"/>
    <w:rsid w:val="189E07B3"/>
    <w:rsid w:val="1998787D"/>
    <w:rsid w:val="19FAB8E5"/>
    <w:rsid w:val="1B5A80F6"/>
    <w:rsid w:val="1C12C1A8"/>
    <w:rsid w:val="1C239309"/>
    <w:rsid w:val="1C361B92"/>
    <w:rsid w:val="1CDBD208"/>
    <w:rsid w:val="1CFBCAB8"/>
    <w:rsid w:val="1D02202F"/>
    <w:rsid w:val="1D4D8EF3"/>
    <w:rsid w:val="1DF96BB8"/>
    <w:rsid w:val="1FC57687"/>
    <w:rsid w:val="1FE0CD1C"/>
    <w:rsid w:val="20496CCC"/>
    <w:rsid w:val="2097E8C1"/>
    <w:rsid w:val="23587B0E"/>
    <w:rsid w:val="2425EB0F"/>
    <w:rsid w:val="2590E411"/>
    <w:rsid w:val="25A999DB"/>
    <w:rsid w:val="26982583"/>
    <w:rsid w:val="26C7F25F"/>
    <w:rsid w:val="26DAA146"/>
    <w:rsid w:val="27190CB8"/>
    <w:rsid w:val="272AB5A4"/>
    <w:rsid w:val="279F4659"/>
    <w:rsid w:val="28498D29"/>
    <w:rsid w:val="287E52AA"/>
    <w:rsid w:val="28B60813"/>
    <w:rsid w:val="29DEDBED"/>
    <w:rsid w:val="2A1C94D9"/>
    <w:rsid w:val="2AF7002B"/>
    <w:rsid w:val="2BD5C1CF"/>
    <w:rsid w:val="2D827C3E"/>
    <w:rsid w:val="2D87EC28"/>
    <w:rsid w:val="2E255A3E"/>
    <w:rsid w:val="2EB49315"/>
    <w:rsid w:val="2F0FECC8"/>
    <w:rsid w:val="2F1526D7"/>
    <w:rsid w:val="2F186A9B"/>
    <w:rsid w:val="2F4C2AE4"/>
    <w:rsid w:val="2FE54D9D"/>
    <w:rsid w:val="317923B3"/>
    <w:rsid w:val="31D57ED8"/>
    <w:rsid w:val="3253CE9C"/>
    <w:rsid w:val="32F9DD65"/>
    <w:rsid w:val="32FF28F2"/>
    <w:rsid w:val="33B0335E"/>
    <w:rsid w:val="34579394"/>
    <w:rsid w:val="345BC35C"/>
    <w:rsid w:val="35CF3B8E"/>
    <w:rsid w:val="36D58ABD"/>
    <w:rsid w:val="36F125FC"/>
    <w:rsid w:val="3746E70B"/>
    <w:rsid w:val="375A5497"/>
    <w:rsid w:val="37992E92"/>
    <w:rsid w:val="379D082F"/>
    <w:rsid w:val="37F7E8A5"/>
    <w:rsid w:val="38440AB1"/>
    <w:rsid w:val="389EDBB7"/>
    <w:rsid w:val="39EC4072"/>
    <w:rsid w:val="3A9AF854"/>
    <w:rsid w:val="3AB45C65"/>
    <w:rsid w:val="3B29DB2E"/>
    <w:rsid w:val="3BB18E02"/>
    <w:rsid w:val="3C109D5B"/>
    <w:rsid w:val="3C18A327"/>
    <w:rsid w:val="3C500329"/>
    <w:rsid w:val="3CB4D24A"/>
    <w:rsid w:val="3D580A2D"/>
    <w:rsid w:val="3D7897BA"/>
    <w:rsid w:val="3E1130B9"/>
    <w:rsid w:val="3E244C1A"/>
    <w:rsid w:val="3F460838"/>
    <w:rsid w:val="3F7C3A27"/>
    <w:rsid w:val="4115ACDB"/>
    <w:rsid w:val="41C4F5C1"/>
    <w:rsid w:val="41CC65ED"/>
    <w:rsid w:val="4270836E"/>
    <w:rsid w:val="43671F94"/>
    <w:rsid w:val="441132EF"/>
    <w:rsid w:val="44FDC75E"/>
    <w:rsid w:val="4526B943"/>
    <w:rsid w:val="45BC8B64"/>
    <w:rsid w:val="45E00538"/>
    <w:rsid w:val="45FE0052"/>
    <w:rsid w:val="4650308C"/>
    <w:rsid w:val="473FC993"/>
    <w:rsid w:val="4813A3E7"/>
    <w:rsid w:val="48ABC130"/>
    <w:rsid w:val="496ED208"/>
    <w:rsid w:val="497695EF"/>
    <w:rsid w:val="49AF0D54"/>
    <w:rsid w:val="4AC072C4"/>
    <w:rsid w:val="4ACBAB4F"/>
    <w:rsid w:val="4BB9B63B"/>
    <w:rsid w:val="4C879DB2"/>
    <w:rsid w:val="4CD749A0"/>
    <w:rsid w:val="4D1E00DC"/>
    <w:rsid w:val="4D4F6C50"/>
    <w:rsid w:val="4EA5CE7C"/>
    <w:rsid w:val="500AECF1"/>
    <w:rsid w:val="50C7073A"/>
    <w:rsid w:val="519FD9BC"/>
    <w:rsid w:val="52EC79A7"/>
    <w:rsid w:val="54625AB7"/>
    <w:rsid w:val="5536E81E"/>
    <w:rsid w:val="55BD3AD6"/>
    <w:rsid w:val="55E571E7"/>
    <w:rsid w:val="56680F5B"/>
    <w:rsid w:val="56F05B9D"/>
    <w:rsid w:val="57BAFFF4"/>
    <w:rsid w:val="584E005B"/>
    <w:rsid w:val="5851A79C"/>
    <w:rsid w:val="587058D9"/>
    <w:rsid w:val="5904243F"/>
    <w:rsid w:val="59FC7990"/>
    <w:rsid w:val="5ABC82B1"/>
    <w:rsid w:val="5ACCD4AB"/>
    <w:rsid w:val="5BEBBF40"/>
    <w:rsid w:val="5C193060"/>
    <w:rsid w:val="5C4516E5"/>
    <w:rsid w:val="5CF8A44D"/>
    <w:rsid w:val="5D491DE2"/>
    <w:rsid w:val="5DD58866"/>
    <w:rsid w:val="5E080415"/>
    <w:rsid w:val="5E0F7F83"/>
    <w:rsid w:val="5F2B3483"/>
    <w:rsid w:val="5F8A6F32"/>
    <w:rsid w:val="604D341A"/>
    <w:rsid w:val="6089107B"/>
    <w:rsid w:val="6231407D"/>
    <w:rsid w:val="6242E7E6"/>
    <w:rsid w:val="62EE9D4C"/>
    <w:rsid w:val="64C71F9F"/>
    <w:rsid w:val="65A3CF6A"/>
    <w:rsid w:val="65F10596"/>
    <w:rsid w:val="66186401"/>
    <w:rsid w:val="664A4A33"/>
    <w:rsid w:val="666C9802"/>
    <w:rsid w:val="672CDD68"/>
    <w:rsid w:val="678453D9"/>
    <w:rsid w:val="6784C416"/>
    <w:rsid w:val="67890E26"/>
    <w:rsid w:val="68A86048"/>
    <w:rsid w:val="68ABDC06"/>
    <w:rsid w:val="69A98C84"/>
    <w:rsid w:val="6A1269AD"/>
    <w:rsid w:val="6AA95872"/>
    <w:rsid w:val="6AC1FE1E"/>
    <w:rsid w:val="6B1E7B7C"/>
    <w:rsid w:val="6CD15CDF"/>
    <w:rsid w:val="6DF06627"/>
    <w:rsid w:val="6E0A4D89"/>
    <w:rsid w:val="6E960D4B"/>
    <w:rsid w:val="6F253428"/>
    <w:rsid w:val="6FA61DEA"/>
    <w:rsid w:val="6FFEF269"/>
    <w:rsid w:val="709ECFF4"/>
    <w:rsid w:val="70AE57E6"/>
    <w:rsid w:val="711890D1"/>
    <w:rsid w:val="714BE21C"/>
    <w:rsid w:val="7176C692"/>
    <w:rsid w:val="72D00340"/>
    <w:rsid w:val="735AF0EB"/>
    <w:rsid w:val="7391B71D"/>
    <w:rsid w:val="73C5CDA7"/>
    <w:rsid w:val="741C3B8B"/>
    <w:rsid w:val="74BD9563"/>
    <w:rsid w:val="750ACCC5"/>
    <w:rsid w:val="753533DB"/>
    <w:rsid w:val="75622FDA"/>
    <w:rsid w:val="7691166F"/>
    <w:rsid w:val="785D545B"/>
    <w:rsid w:val="7877D329"/>
    <w:rsid w:val="790854CD"/>
    <w:rsid w:val="79589D09"/>
    <w:rsid w:val="79CCA0A2"/>
    <w:rsid w:val="7A459B15"/>
    <w:rsid w:val="7A5F35C8"/>
    <w:rsid w:val="7A9CC28E"/>
    <w:rsid w:val="7AED3584"/>
    <w:rsid w:val="7BBA49AA"/>
    <w:rsid w:val="7C3487D1"/>
    <w:rsid w:val="7CC0910E"/>
    <w:rsid w:val="7D02F9B1"/>
    <w:rsid w:val="7D37BF10"/>
    <w:rsid w:val="7D4756E7"/>
    <w:rsid w:val="7DA59F38"/>
    <w:rsid w:val="7E0E43A4"/>
    <w:rsid w:val="7E90862F"/>
    <w:rsid w:val="7EB277BA"/>
    <w:rsid w:val="7EF0A037"/>
    <w:rsid w:val="7F1C3620"/>
    <w:rsid w:val="7F40A482"/>
    <w:rsid w:val="7F944C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C132E982-627F-4AA1-99D8-276723D6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110B"/>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11"/>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9"/>
      </w:numPr>
    </w:pPr>
  </w:style>
  <w:style w:type="numbering" w:customStyle="1" w:styleId="ListBulletmultilevel">
    <w:name w:val="List Bullet (multilevel)"/>
    <w:uiPriority w:val="99"/>
    <w:rsid w:val="00F12DEC"/>
    <w:pPr>
      <w:numPr>
        <w:numId w:val="10"/>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A417DF"/>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12"/>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12"/>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13"/>
      </w:numPr>
      <w:spacing w:after="120"/>
      <w:jc w:val="both"/>
    </w:pPr>
  </w:style>
  <w:style w:type="paragraph" w:customStyle="1" w:styleId="Nadpis1-1">
    <w:name w:val="_Nadpis_1-1"/>
    <w:basedOn w:val="Odstavecseseznamem"/>
    <w:next w:val="Text1-1"/>
    <w:link w:val="Nadpis1-1Char"/>
    <w:qFormat/>
    <w:rsid w:val="00C42FE6"/>
    <w:pPr>
      <w:keepNext/>
      <w:numPr>
        <w:numId w:val="1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16"/>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15"/>
      </w:numPr>
      <w:spacing w:after="120"/>
      <w:jc w:val="both"/>
    </w:pPr>
  </w:style>
  <w:style w:type="paragraph" w:customStyle="1" w:styleId="Odstavec1-2i">
    <w:name w:val="_Odstavec_1-2_(i)"/>
    <w:basedOn w:val="Normln"/>
    <w:qFormat/>
    <w:rsid w:val="00CB3151"/>
    <w:pPr>
      <w:numPr>
        <w:ilvl w:val="1"/>
        <w:numId w:val="15"/>
      </w:numPr>
      <w:spacing w:after="60"/>
      <w:jc w:val="both"/>
    </w:pPr>
  </w:style>
  <w:style w:type="paragraph" w:customStyle="1" w:styleId="Odstavec1-31">
    <w:name w:val="_Odstavec_1-3_1)"/>
    <w:qFormat/>
    <w:rsid w:val="00CB3151"/>
    <w:pPr>
      <w:numPr>
        <w:ilvl w:val="2"/>
        <w:numId w:val="15"/>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8"/>
      </w:numPr>
      <w:spacing w:after="40"/>
      <w:ind w:left="1247" w:hanging="510"/>
      <w:jc w:val="both"/>
    </w:pPr>
    <w:rPr>
      <w:sz w:val="16"/>
    </w:rPr>
  </w:style>
  <w:style w:type="paragraph" w:customStyle="1" w:styleId="TPSeznam1slovan">
    <w:name w:val="TP_Seznam_[1]_číslovaný"/>
    <w:basedOn w:val="Normln"/>
    <w:rsid w:val="00E44045"/>
    <w:pPr>
      <w:numPr>
        <w:numId w:val="17"/>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paragraph" w:customStyle="1" w:styleId="1lnek">
    <w:name w:val="1.článek"/>
    <w:basedOn w:val="Normln"/>
    <w:qFormat/>
    <w:rsid w:val="00640E6A"/>
    <w:pPr>
      <w:keepNext/>
      <w:numPr>
        <w:numId w:val="53"/>
      </w:numPr>
      <w:spacing w:before="240" w:after="120"/>
      <w:ind w:left="680" w:hanging="680"/>
      <w:jc w:val="both"/>
      <w:outlineLvl w:val="0"/>
    </w:pPr>
    <w:rPr>
      <w:rFonts w:ascii="Verdana" w:eastAsia="Times New Roman" w:hAnsi="Verdana" w:cs="Times New Roman"/>
      <w:b/>
      <w:bCs/>
      <w:iCs/>
    </w:rPr>
  </w:style>
  <w:style w:type="paragraph" w:customStyle="1" w:styleId="11odst">
    <w:name w:val="1.1. odst."/>
    <w:basedOn w:val="Normln"/>
    <w:qFormat/>
    <w:rsid w:val="00640E6A"/>
    <w:pPr>
      <w:widowControl w:val="0"/>
      <w:numPr>
        <w:ilvl w:val="1"/>
        <w:numId w:val="53"/>
      </w:numPr>
      <w:spacing w:before="120" w:after="120"/>
      <w:ind w:left="680" w:hanging="680"/>
      <w:jc w:val="both"/>
      <w:outlineLvl w:val="1"/>
    </w:pPr>
    <w:rPr>
      <w:rFonts w:ascii="Verdana" w:eastAsia="Verdana" w:hAnsi="Verdana" w:cstheme="majorBidi"/>
      <w:bCs/>
      <w:noProof/>
      <w:szCs w:val="26"/>
    </w:rPr>
  </w:style>
  <w:style w:type="paragraph" w:customStyle="1" w:styleId="11odsttun">
    <w:name w:val="1.1. odst.tučný"/>
    <w:basedOn w:val="11odst"/>
    <w:link w:val="11odsttunChar"/>
    <w:qFormat/>
    <w:rsid w:val="00640E6A"/>
    <w:rPr>
      <w:b/>
    </w:rPr>
  </w:style>
  <w:style w:type="character" w:customStyle="1" w:styleId="11odsttunChar">
    <w:name w:val="1.1. odst.tučný Char"/>
    <w:basedOn w:val="Standardnpsmoodstavce"/>
    <w:link w:val="11odsttun"/>
    <w:rsid w:val="00640E6A"/>
    <w:rPr>
      <w:rFonts w:ascii="Verdana" w:eastAsia="Verdana" w:hAnsi="Verdana" w:cstheme="majorBidi"/>
      <w:b/>
      <w:bCs/>
      <w:noProof/>
      <w:szCs w:val="26"/>
    </w:rPr>
  </w:style>
  <w:style w:type="paragraph" w:customStyle="1" w:styleId="111odst">
    <w:name w:val="1.1.1 odst."/>
    <w:basedOn w:val="Normln"/>
    <w:qFormat/>
    <w:rsid w:val="00640E6A"/>
    <w:pPr>
      <w:widowControl w:val="0"/>
      <w:numPr>
        <w:ilvl w:val="2"/>
        <w:numId w:val="53"/>
      </w:numPr>
      <w:spacing w:before="120" w:after="120"/>
      <w:jc w:val="both"/>
    </w:pPr>
    <w:rPr>
      <w:rFonts w:ascii="Verdana" w:hAnsi="Verdana"/>
      <w:szCs w:val="22"/>
    </w:rPr>
  </w:style>
  <w:style w:type="paragraph" w:customStyle="1" w:styleId="aodst">
    <w:name w:val="a) odst."/>
    <w:basedOn w:val="Normln"/>
    <w:link w:val="aodstChar"/>
    <w:qFormat/>
    <w:rsid w:val="002C2238"/>
    <w:pPr>
      <w:numPr>
        <w:numId w:val="55"/>
      </w:numPr>
      <w:spacing w:before="120" w:after="120"/>
      <w:jc w:val="both"/>
    </w:pPr>
    <w:rPr>
      <w:rFonts w:eastAsia="Times New Roman" w:cs="Times New Roman"/>
      <w:lang w:eastAsia="cs-CZ"/>
    </w:rPr>
  </w:style>
  <w:style w:type="character" w:customStyle="1" w:styleId="aodstChar">
    <w:name w:val="a) odst. Char"/>
    <w:basedOn w:val="Standardnpsmoodstavce"/>
    <w:link w:val="aodst"/>
    <w:rsid w:val="002C2238"/>
    <w:rPr>
      <w:rFonts w:eastAsia="Times New Roman" w:cs="Times New Roman"/>
      <w:lang w:eastAsia="cs-CZ"/>
    </w:rPr>
  </w:style>
  <w:style w:type="character" w:customStyle="1" w:styleId="normaltextrun">
    <w:name w:val="normaltextrun"/>
    <w:basedOn w:val="Standardnpsmoodstavce"/>
    <w:rsid w:val="00994C43"/>
  </w:style>
  <w:style w:type="character" w:styleId="Nevyeenzmnka">
    <w:name w:val="Unresolved Mention"/>
    <w:basedOn w:val="Standardnpsmoodstavce"/>
    <w:uiPriority w:val="99"/>
    <w:semiHidden/>
    <w:unhideWhenUsed/>
    <w:rsid w:val="00854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1558">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ndrakovaV@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79542-14CD-4ECA-801A-FFD9A2E26F70}">
  <ds:schemaRefs>
    <ds:schemaRef ds:uri="http://schemas.openxmlformats.org/officeDocument/2006/bibliography"/>
  </ds:schemaRefs>
</ds:datastoreItem>
</file>

<file path=customXml/itemProps2.xml><?xml version="1.0" encoding="utf-8"?>
<ds:datastoreItem xmlns:ds="http://schemas.openxmlformats.org/officeDocument/2006/customXml" ds:itemID="{D1B9A27C-3A76-46A5-973A-014205B11C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FD060A-3CD7-4B06-8899-4630A31E0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BB260-90C7-4F38-A3E6-16B084D02C53}">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48</Pages>
  <Words>19082</Words>
  <Characters>117547</Characters>
  <Application>Microsoft Office Word</Application>
  <DocSecurity>0</DocSecurity>
  <Lines>2398</Lines>
  <Paragraphs>948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Vondráková Veronika, Ing.</dc:creator>
  <cp:keywords/>
  <cp:lastModifiedBy>Vondráková Veronika, Ing.</cp:lastModifiedBy>
  <cp:revision>9</cp:revision>
  <cp:lastPrinted>2026-04-14T10:06:00Z</cp:lastPrinted>
  <dcterms:created xsi:type="dcterms:W3CDTF">2026-02-26T09:51:00Z</dcterms:created>
  <dcterms:modified xsi:type="dcterms:W3CDTF">2026-04-14T10:12:00Z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y fmtid="{D5CDD505-2E9C-101B-9397-08002B2CF9AE}" pid="4" name="ClassificationContentMarkingHeaderShapeIds">
    <vt:lpwstr>81f8dac,3b17b7fb</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